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3" w:history="1">
        <w:r w:rsidR="00B0066C" w:rsidRPr="00FE4077">
          <w:rPr>
            <w:rStyle w:val="Hyperlink"/>
            <w:noProof/>
          </w:rPr>
          <w:t>Figura 2 – Performance Financeira dos Players de Impressão 3D</w:t>
        </w:r>
        <w:r w:rsidR="00B0066C">
          <w:rPr>
            <w:noProof/>
            <w:webHidden/>
          </w:rPr>
          <w:tab/>
        </w:r>
        <w:r w:rsidR="00B0066C">
          <w:rPr>
            <w:noProof/>
            <w:webHidden/>
          </w:rPr>
          <w:fldChar w:fldCharType="begin"/>
        </w:r>
        <w:r w:rsidR="00B0066C">
          <w:rPr>
            <w:noProof/>
            <w:webHidden/>
          </w:rPr>
          <w:instrText xml:space="preserve"> PAGEREF _Toc505032063 \h </w:instrText>
        </w:r>
        <w:r w:rsidR="00B0066C">
          <w:rPr>
            <w:noProof/>
            <w:webHidden/>
          </w:rPr>
        </w:r>
        <w:r w:rsidR="00B0066C">
          <w:rPr>
            <w:noProof/>
            <w:webHidden/>
          </w:rPr>
          <w:fldChar w:fldCharType="separate"/>
        </w:r>
        <w:r w:rsidR="00B0066C">
          <w:rPr>
            <w:noProof/>
            <w:webHidden/>
          </w:rPr>
          <w:t>14</w:t>
        </w:r>
        <w:r w:rsidR="00B0066C">
          <w:rPr>
            <w:noProof/>
            <w:webHidden/>
          </w:rPr>
          <w:fldChar w:fldCharType="end"/>
        </w:r>
      </w:hyperlink>
    </w:p>
    <w:p w14:paraId="6E45C3DE" w14:textId="67C1323A"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4" w:history="1">
        <w:r w:rsidR="00B0066C" w:rsidRPr="00FE4077">
          <w:rPr>
            <w:rStyle w:val="Hyperlink"/>
            <w:noProof/>
          </w:rPr>
          <w:t>Figura 3 – Um Modelo Genérico do Processo de Decisão Estratégica</w:t>
        </w:r>
        <w:r w:rsidR="00B0066C">
          <w:rPr>
            <w:noProof/>
            <w:webHidden/>
          </w:rPr>
          <w:tab/>
        </w:r>
        <w:r w:rsidR="00B0066C">
          <w:rPr>
            <w:noProof/>
            <w:webHidden/>
          </w:rPr>
          <w:fldChar w:fldCharType="begin"/>
        </w:r>
        <w:r w:rsidR="00B0066C">
          <w:rPr>
            <w:noProof/>
            <w:webHidden/>
          </w:rPr>
          <w:instrText xml:space="preserve"> PAGEREF _Toc505032064 \h </w:instrText>
        </w:r>
        <w:r w:rsidR="00B0066C">
          <w:rPr>
            <w:noProof/>
            <w:webHidden/>
          </w:rPr>
        </w:r>
        <w:r w:rsidR="00B0066C">
          <w:rPr>
            <w:noProof/>
            <w:webHidden/>
          </w:rPr>
          <w:fldChar w:fldCharType="separate"/>
        </w:r>
        <w:r w:rsidR="00B0066C">
          <w:rPr>
            <w:noProof/>
            <w:webHidden/>
          </w:rPr>
          <w:t>15</w:t>
        </w:r>
        <w:r w:rsidR="00B0066C">
          <w:rPr>
            <w:noProof/>
            <w:webHidden/>
          </w:rPr>
          <w:fldChar w:fldCharType="end"/>
        </w:r>
      </w:hyperlink>
    </w:p>
    <w:p w14:paraId="057805E7" w14:textId="0CC9C9E0"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5" w:history="1">
        <w:r w:rsidR="00B0066C" w:rsidRPr="00FE4077">
          <w:rPr>
            <w:rStyle w:val="Hyperlink"/>
            <w:noProof/>
          </w:rPr>
          <w:t>Figura 4 – Desenho da Pesquisa</w:t>
        </w:r>
        <w:r w:rsidR="00B0066C">
          <w:rPr>
            <w:noProof/>
            <w:webHidden/>
          </w:rPr>
          <w:tab/>
        </w:r>
        <w:r w:rsidR="00B0066C">
          <w:rPr>
            <w:noProof/>
            <w:webHidden/>
          </w:rPr>
          <w:fldChar w:fldCharType="begin"/>
        </w:r>
        <w:r w:rsidR="00B0066C">
          <w:rPr>
            <w:noProof/>
            <w:webHidden/>
          </w:rPr>
          <w:instrText xml:space="preserve"> PAGEREF _Toc505032065 \h </w:instrText>
        </w:r>
        <w:r w:rsidR="00B0066C">
          <w:rPr>
            <w:noProof/>
            <w:webHidden/>
          </w:rPr>
        </w:r>
        <w:r w:rsidR="00B0066C">
          <w:rPr>
            <w:noProof/>
            <w:webHidden/>
          </w:rPr>
          <w:fldChar w:fldCharType="separate"/>
        </w:r>
        <w:r w:rsidR="00B0066C">
          <w:rPr>
            <w:noProof/>
            <w:webHidden/>
          </w:rPr>
          <w:t>19</w:t>
        </w:r>
        <w:r w:rsidR="00B0066C">
          <w:rPr>
            <w:noProof/>
            <w:webHidden/>
          </w:rPr>
          <w:fldChar w:fldCharType="end"/>
        </w:r>
      </w:hyperlink>
    </w:p>
    <w:p w14:paraId="688711E8" w14:textId="20AE37FD"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6" w:history="1">
        <w:r w:rsidR="00B0066C" w:rsidRPr="00FE4077">
          <w:rPr>
            <w:rStyle w:val="Hyperlink"/>
            <w:noProof/>
          </w:rPr>
          <w:t>Figura 5 – Previsões e Comportamento real da demanda de petróleo</w:t>
        </w:r>
        <w:r w:rsidR="00B0066C">
          <w:rPr>
            <w:noProof/>
            <w:webHidden/>
          </w:rPr>
          <w:tab/>
        </w:r>
        <w:r w:rsidR="00B0066C">
          <w:rPr>
            <w:noProof/>
            <w:webHidden/>
          </w:rPr>
          <w:fldChar w:fldCharType="begin"/>
        </w:r>
        <w:r w:rsidR="00B0066C">
          <w:rPr>
            <w:noProof/>
            <w:webHidden/>
          </w:rPr>
          <w:instrText xml:space="preserve"> PAGEREF _Toc505032066 \h </w:instrText>
        </w:r>
        <w:r w:rsidR="00B0066C">
          <w:rPr>
            <w:noProof/>
            <w:webHidden/>
          </w:rPr>
        </w:r>
        <w:r w:rsidR="00B0066C">
          <w:rPr>
            <w:noProof/>
            <w:webHidden/>
          </w:rPr>
          <w:fldChar w:fldCharType="separate"/>
        </w:r>
        <w:r w:rsidR="00B0066C">
          <w:rPr>
            <w:noProof/>
            <w:webHidden/>
          </w:rPr>
          <w:t>34</w:t>
        </w:r>
        <w:r w:rsidR="00B0066C">
          <w:rPr>
            <w:noProof/>
            <w:webHidden/>
          </w:rPr>
          <w:fldChar w:fldCharType="end"/>
        </w:r>
      </w:hyperlink>
    </w:p>
    <w:p w14:paraId="20C6EAD1" w14:textId="7AFC3444"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7" w:history="1">
        <w:r w:rsidR="00B0066C" w:rsidRPr="00FE4077">
          <w:rPr>
            <w:rStyle w:val="Hyperlink"/>
            <w:noProof/>
          </w:rPr>
          <w:t>Figura 6 – Níveis de Incerteza e Deep Uncertainty</w:t>
        </w:r>
        <w:r w:rsidR="00B0066C">
          <w:rPr>
            <w:noProof/>
            <w:webHidden/>
          </w:rPr>
          <w:tab/>
        </w:r>
        <w:r w:rsidR="00B0066C">
          <w:rPr>
            <w:noProof/>
            <w:webHidden/>
          </w:rPr>
          <w:fldChar w:fldCharType="begin"/>
        </w:r>
        <w:r w:rsidR="00B0066C">
          <w:rPr>
            <w:noProof/>
            <w:webHidden/>
          </w:rPr>
          <w:instrText xml:space="preserve"> PAGEREF _Toc505032067 \h </w:instrText>
        </w:r>
        <w:r w:rsidR="00B0066C">
          <w:rPr>
            <w:noProof/>
            <w:webHidden/>
          </w:rPr>
        </w:r>
        <w:r w:rsidR="00B0066C">
          <w:rPr>
            <w:noProof/>
            <w:webHidden/>
          </w:rPr>
          <w:fldChar w:fldCharType="separate"/>
        </w:r>
        <w:r w:rsidR="00B0066C">
          <w:rPr>
            <w:noProof/>
            <w:webHidden/>
          </w:rPr>
          <w:t>36</w:t>
        </w:r>
        <w:r w:rsidR="00B0066C">
          <w:rPr>
            <w:noProof/>
            <w:webHidden/>
          </w:rPr>
          <w:fldChar w:fldCharType="end"/>
        </w:r>
      </w:hyperlink>
    </w:p>
    <w:p w14:paraId="0A2B1F3B" w14:textId="36C61FFC"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8" w:history="1">
        <w:r w:rsidR="00B0066C" w:rsidRPr="00FE4077">
          <w:rPr>
            <w:rStyle w:val="Hyperlink"/>
            <w:noProof/>
          </w:rPr>
          <w:t>Figura 7 – Evolução de Publicações sobre o Tema</w:t>
        </w:r>
        <w:r w:rsidR="00B0066C">
          <w:rPr>
            <w:noProof/>
            <w:webHidden/>
          </w:rPr>
          <w:tab/>
        </w:r>
        <w:r w:rsidR="00B0066C">
          <w:rPr>
            <w:noProof/>
            <w:webHidden/>
          </w:rPr>
          <w:fldChar w:fldCharType="begin"/>
        </w:r>
        <w:r w:rsidR="00B0066C">
          <w:rPr>
            <w:noProof/>
            <w:webHidden/>
          </w:rPr>
          <w:instrText xml:space="preserve"> PAGEREF _Toc505032068 \h </w:instrText>
        </w:r>
        <w:r w:rsidR="00B0066C">
          <w:rPr>
            <w:noProof/>
            <w:webHidden/>
          </w:rPr>
        </w:r>
        <w:r w:rsidR="00B0066C">
          <w:rPr>
            <w:noProof/>
            <w:webHidden/>
          </w:rPr>
          <w:fldChar w:fldCharType="separate"/>
        </w:r>
        <w:r w:rsidR="00B0066C">
          <w:rPr>
            <w:noProof/>
            <w:webHidden/>
          </w:rPr>
          <w:t>37</w:t>
        </w:r>
        <w:r w:rsidR="00B0066C">
          <w:rPr>
            <w:noProof/>
            <w:webHidden/>
          </w:rPr>
          <w:fldChar w:fldCharType="end"/>
        </w:r>
      </w:hyperlink>
    </w:p>
    <w:p w14:paraId="3359E2F7" w14:textId="556BE9FE"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69" w:history="1">
        <w:r w:rsidR="00B0066C" w:rsidRPr="00FE4077">
          <w:rPr>
            <w:rStyle w:val="Hyperlink"/>
            <w:noProof/>
          </w:rPr>
          <w:t>Figura 8 – Um Mapa de Co-Citação de Trabalhos relacionados ao RDM</w:t>
        </w:r>
        <w:r w:rsidR="00B0066C">
          <w:rPr>
            <w:noProof/>
            <w:webHidden/>
          </w:rPr>
          <w:tab/>
        </w:r>
        <w:r w:rsidR="00B0066C">
          <w:rPr>
            <w:noProof/>
            <w:webHidden/>
          </w:rPr>
          <w:fldChar w:fldCharType="begin"/>
        </w:r>
        <w:r w:rsidR="00B0066C">
          <w:rPr>
            <w:noProof/>
            <w:webHidden/>
          </w:rPr>
          <w:instrText xml:space="preserve"> PAGEREF _Toc505032069 \h </w:instrText>
        </w:r>
        <w:r w:rsidR="00B0066C">
          <w:rPr>
            <w:noProof/>
            <w:webHidden/>
          </w:rPr>
        </w:r>
        <w:r w:rsidR="00B0066C">
          <w:rPr>
            <w:noProof/>
            <w:webHidden/>
          </w:rPr>
          <w:fldChar w:fldCharType="separate"/>
        </w:r>
        <w:r w:rsidR="00B0066C">
          <w:rPr>
            <w:noProof/>
            <w:webHidden/>
          </w:rPr>
          <w:t>38</w:t>
        </w:r>
        <w:r w:rsidR="00B0066C">
          <w:rPr>
            <w:noProof/>
            <w:webHidden/>
          </w:rPr>
          <w:fldChar w:fldCharType="end"/>
        </w:r>
      </w:hyperlink>
    </w:p>
    <w:p w14:paraId="1A64F0FA" w14:textId="2851EE46"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0" w:history="1">
        <w:r w:rsidR="00B0066C" w:rsidRPr="00FE4077">
          <w:rPr>
            <w:rStyle w:val="Hyperlink"/>
            <w:noProof/>
          </w:rPr>
          <w:t>Figura 9 – 10 Autores mais Citados em RDM e Instituições</w:t>
        </w:r>
        <w:r w:rsidR="00B0066C">
          <w:rPr>
            <w:noProof/>
            <w:webHidden/>
          </w:rPr>
          <w:tab/>
        </w:r>
        <w:r w:rsidR="00B0066C">
          <w:rPr>
            <w:noProof/>
            <w:webHidden/>
          </w:rPr>
          <w:fldChar w:fldCharType="begin"/>
        </w:r>
        <w:r w:rsidR="00B0066C">
          <w:rPr>
            <w:noProof/>
            <w:webHidden/>
          </w:rPr>
          <w:instrText xml:space="preserve"> PAGEREF _Toc505032070 \h </w:instrText>
        </w:r>
        <w:r w:rsidR="00B0066C">
          <w:rPr>
            <w:noProof/>
            <w:webHidden/>
          </w:rPr>
        </w:r>
        <w:r w:rsidR="00B0066C">
          <w:rPr>
            <w:noProof/>
            <w:webHidden/>
          </w:rPr>
          <w:fldChar w:fldCharType="separate"/>
        </w:r>
        <w:r w:rsidR="00B0066C">
          <w:rPr>
            <w:noProof/>
            <w:webHidden/>
          </w:rPr>
          <w:t>39</w:t>
        </w:r>
        <w:r w:rsidR="00B0066C">
          <w:rPr>
            <w:noProof/>
            <w:webHidden/>
          </w:rPr>
          <w:fldChar w:fldCharType="end"/>
        </w:r>
      </w:hyperlink>
    </w:p>
    <w:p w14:paraId="2D7D7918" w14:textId="11F1C237"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1" w:history="1">
        <w:r w:rsidR="00B0066C" w:rsidRPr="00FE4077">
          <w:rPr>
            <w:rStyle w:val="Hyperlink"/>
            <w:noProof/>
          </w:rPr>
          <w:t>Figura 10 – Uso de Ferramentas para Suporte ao Desenvolvimento da Estratégia</w:t>
        </w:r>
        <w:r w:rsidR="00B0066C">
          <w:rPr>
            <w:noProof/>
            <w:webHidden/>
          </w:rPr>
          <w:tab/>
        </w:r>
        <w:r w:rsidR="00B0066C">
          <w:rPr>
            <w:noProof/>
            <w:webHidden/>
          </w:rPr>
          <w:fldChar w:fldCharType="begin"/>
        </w:r>
        <w:r w:rsidR="00B0066C">
          <w:rPr>
            <w:noProof/>
            <w:webHidden/>
          </w:rPr>
          <w:instrText xml:space="preserve"> PAGEREF _Toc505032071 \h </w:instrText>
        </w:r>
        <w:r w:rsidR="00B0066C">
          <w:rPr>
            <w:noProof/>
            <w:webHidden/>
          </w:rPr>
        </w:r>
        <w:r w:rsidR="00B0066C">
          <w:rPr>
            <w:noProof/>
            <w:webHidden/>
          </w:rPr>
          <w:fldChar w:fldCharType="separate"/>
        </w:r>
        <w:r w:rsidR="00B0066C">
          <w:rPr>
            <w:noProof/>
            <w:webHidden/>
          </w:rPr>
          <w:t>41</w:t>
        </w:r>
        <w:r w:rsidR="00B0066C">
          <w:rPr>
            <w:noProof/>
            <w:webHidden/>
          </w:rPr>
          <w:fldChar w:fldCharType="end"/>
        </w:r>
      </w:hyperlink>
    </w:p>
    <w:p w14:paraId="419B5221" w14:textId="5C8BCE95"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2" w:history="1">
        <w:r w:rsidR="00B0066C" w:rsidRPr="00FE4077">
          <w:rPr>
            <w:rStyle w:val="Hyperlink"/>
            <w:noProof/>
          </w:rPr>
          <w:t>Figura 11 – Em que Contextos o RDM foi aplicado</w:t>
        </w:r>
        <w:r w:rsidR="00B0066C">
          <w:rPr>
            <w:noProof/>
            <w:webHidden/>
          </w:rPr>
          <w:tab/>
        </w:r>
        <w:r w:rsidR="00B0066C">
          <w:rPr>
            <w:noProof/>
            <w:webHidden/>
          </w:rPr>
          <w:fldChar w:fldCharType="begin"/>
        </w:r>
        <w:r w:rsidR="00B0066C">
          <w:rPr>
            <w:noProof/>
            <w:webHidden/>
          </w:rPr>
          <w:instrText xml:space="preserve"> PAGEREF _Toc505032072 \h </w:instrText>
        </w:r>
        <w:r w:rsidR="00B0066C">
          <w:rPr>
            <w:noProof/>
            <w:webHidden/>
          </w:rPr>
        </w:r>
        <w:r w:rsidR="00B0066C">
          <w:rPr>
            <w:noProof/>
            <w:webHidden/>
          </w:rPr>
          <w:fldChar w:fldCharType="separate"/>
        </w:r>
        <w:r w:rsidR="00B0066C">
          <w:rPr>
            <w:noProof/>
            <w:webHidden/>
          </w:rPr>
          <w:t>44</w:t>
        </w:r>
        <w:r w:rsidR="00B0066C">
          <w:rPr>
            <w:noProof/>
            <w:webHidden/>
          </w:rPr>
          <w:fldChar w:fldCharType="end"/>
        </w:r>
      </w:hyperlink>
    </w:p>
    <w:p w14:paraId="7EAA8F9B" w14:textId="14638937"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3" w:history="1">
        <w:r w:rsidR="00B0066C" w:rsidRPr="00FE4077">
          <w:rPr>
            <w:rStyle w:val="Hyperlink"/>
            <w:noProof/>
          </w:rPr>
          <w:t>Figura 12 – Robust Decision Making</w:t>
        </w:r>
        <w:r w:rsidR="00B0066C">
          <w:rPr>
            <w:noProof/>
            <w:webHidden/>
          </w:rPr>
          <w:tab/>
        </w:r>
        <w:r w:rsidR="00B0066C">
          <w:rPr>
            <w:noProof/>
            <w:webHidden/>
          </w:rPr>
          <w:fldChar w:fldCharType="begin"/>
        </w:r>
        <w:r w:rsidR="00B0066C">
          <w:rPr>
            <w:noProof/>
            <w:webHidden/>
          </w:rPr>
          <w:instrText xml:space="preserve"> PAGEREF _Toc505032073 \h </w:instrText>
        </w:r>
        <w:r w:rsidR="00B0066C">
          <w:rPr>
            <w:noProof/>
            <w:webHidden/>
          </w:rPr>
        </w:r>
        <w:r w:rsidR="00B0066C">
          <w:rPr>
            <w:noProof/>
            <w:webHidden/>
          </w:rPr>
          <w:fldChar w:fldCharType="separate"/>
        </w:r>
        <w:r w:rsidR="00B0066C">
          <w:rPr>
            <w:noProof/>
            <w:webHidden/>
          </w:rPr>
          <w:t>51</w:t>
        </w:r>
        <w:r w:rsidR="00B0066C">
          <w:rPr>
            <w:noProof/>
            <w:webHidden/>
          </w:rPr>
          <w:fldChar w:fldCharType="end"/>
        </w:r>
      </w:hyperlink>
    </w:p>
    <w:p w14:paraId="7054226B" w14:textId="0EE53352"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4" w:history="1">
        <w:r w:rsidR="00B0066C" w:rsidRPr="00FE4077">
          <w:rPr>
            <w:rStyle w:val="Hyperlink"/>
            <w:noProof/>
          </w:rPr>
          <w:t>Figura 13 – Princípios, Etapas, Técnicas e Ferramentas associadas ao RDM</w:t>
        </w:r>
        <w:r w:rsidR="00B0066C">
          <w:rPr>
            <w:noProof/>
            <w:webHidden/>
          </w:rPr>
          <w:tab/>
        </w:r>
        <w:r w:rsidR="00B0066C">
          <w:rPr>
            <w:noProof/>
            <w:webHidden/>
          </w:rPr>
          <w:fldChar w:fldCharType="begin"/>
        </w:r>
        <w:r w:rsidR="00B0066C">
          <w:rPr>
            <w:noProof/>
            <w:webHidden/>
          </w:rPr>
          <w:instrText xml:space="preserve"> PAGEREF _Toc505032074 \h </w:instrText>
        </w:r>
        <w:r w:rsidR="00B0066C">
          <w:rPr>
            <w:noProof/>
            <w:webHidden/>
          </w:rPr>
        </w:r>
        <w:r w:rsidR="00B0066C">
          <w:rPr>
            <w:noProof/>
            <w:webHidden/>
          </w:rPr>
          <w:fldChar w:fldCharType="separate"/>
        </w:r>
        <w:r w:rsidR="00B0066C">
          <w:rPr>
            <w:noProof/>
            <w:webHidden/>
          </w:rPr>
          <w:t>52</w:t>
        </w:r>
        <w:r w:rsidR="00B0066C">
          <w:rPr>
            <w:noProof/>
            <w:webHidden/>
          </w:rPr>
          <w:fldChar w:fldCharType="end"/>
        </w:r>
      </w:hyperlink>
    </w:p>
    <w:p w14:paraId="66B95F7A" w14:textId="7F2C7919"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5" w:history="1">
        <w:r w:rsidR="00B0066C" w:rsidRPr="00FE4077">
          <w:rPr>
            <w:rStyle w:val="Hyperlink"/>
            <w:noProof/>
          </w:rPr>
          <w:t>Figura 14 – Comparação de Estratégias Utilizando o Arrependimento Relativo</w:t>
        </w:r>
        <w:r w:rsidR="00B0066C">
          <w:rPr>
            <w:noProof/>
            <w:webHidden/>
          </w:rPr>
          <w:tab/>
        </w:r>
        <w:r w:rsidR="00B0066C">
          <w:rPr>
            <w:noProof/>
            <w:webHidden/>
          </w:rPr>
          <w:fldChar w:fldCharType="begin"/>
        </w:r>
        <w:r w:rsidR="00B0066C">
          <w:rPr>
            <w:noProof/>
            <w:webHidden/>
          </w:rPr>
          <w:instrText xml:space="preserve"> PAGEREF _Toc505032075 \h </w:instrText>
        </w:r>
        <w:r w:rsidR="00B0066C">
          <w:rPr>
            <w:noProof/>
            <w:webHidden/>
          </w:rPr>
        </w:r>
        <w:r w:rsidR="00B0066C">
          <w:rPr>
            <w:noProof/>
            <w:webHidden/>
          </w:rPr>
          <w:fldChar w:fldCharType="separate"/>
        </w:r>
        <w:r w:rsidR="00B0066C">
          <w:rPr>
            <w:noProof/>
            <w:webHidden/>
          </w:rPr>
          <w:t>57</w:t>
        </w:r>
        <w:r w:rsidR="00B0066C">
          <w:rPr>
            <w:noProof/>
            <w:webHidden/>
          </w:rPr>
          <w:fldChar w:fldCharType="end"/>
        </w:r>
      </w:hyperlink>
    </w:p>
    <w:p w14:paraId="7090A7DB" w14:textId="53069F7C"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6" w:history="1">
        <w:r w:rsidR="00B0066C" w:rsidRPr="00FE4077">
          <w:rPr>
            <w:rStyle w:val="Hyperlink"/>
            <w:noProof/>
          </w:rPr>
          <w:t>Figura 15 – Visualização de Vulnerabilidades de uma Estratégia</w:t>
        </w:r>
        <w:r w:rsidR="00B0066C">
          <w:rPr>
            <w:noProof/>
            <w:webHidden/>
          </w:rPr>
          <w:tab/>
        </w:r>
        <w:r w:rsidR="00B0066C">
          <w:rPr>
            <w:noProof/>
            <w:webHidden/>
          </w:rPr>
          <w:fldChar w:fldCharType="begin"/>
        </w:r>
        <w:r w:rsidR="00B0066C">
          <w:rPr>
            <w:noProof/>
            <w:webHidden/>
          </w:rPr>
          <w:instrText xml:space="preserve"> PAGEREF _Toc505032076 \h </w:instrText>
        </w:r>
        <w:r w:rsidR="00B0066C">
          <w:rPr>
            <w:noProof/>
            <w:webHidden/>
          </w:rPr>
        </w:r>
        <w:r w:rsidR="00B0066C">
          <w:rPr>
            <w:noProof/>
            <w:webHidden/>
          </w:rPr>
          <w:fldChar w:fldCharType="separate"/>
        </w:r>
        <w:r w:rsidR="00B0066C">
          <w:rPr>
            <w:noProof/>
            <w:webHidden/>
          </w:rPr>
          <w:t>58</w:t>
        </w:r>
        <w:r w:rsidR="00B0066C">
          <w:rPr>
            <w:noProof/>
            <w:webHidden/>
          </w:rPr>
          <w:fldChar w:fldCharType="end"/>
        </w:r>
      </w:hyperlink>
    </w:p>
    <w:p w14:paraId="788462E8" w14:textId="51D2C834"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7" w:history="1">
        <w:r w:rsidR="00B0066C" w:rsidRPr="00FE4077">
          <w:rPr>
            <w:rStyle w:val="Hyperlink"/>
            <w:noProof/>
          </w:rPr>
          <w:t>Figura 16 – Passos da Descoberta de Cenários</w:t>
        </w:r>
        <w:r w:rsidR="00B0066C">
          <w:rPr>
            <w:noProof/>
            <w:webHidden/>
          </w:rPr>
          <w:tab/>
        </w:r>
        <w:r w:rsidR="00B0066C">
          <w:rPr>
            <w:noProof/>
            <w:webHidden/>
          </w:rPr>
          <w:fldChar w:fldCharType="begin"/>
        </w:r>
        <w:r w:rsidR="00B0066C">
          <w:rPr>
            <w:noProof/>
            <w:webHidden/>
          </w:rPr>
          <w:instrText xml:space="preserve"> PAGEREF _Toc505032077 \h </w:instrText>
        </w:r>
        <w:r w:rsidR="00B0066C">
          <w:rPr>
            <w:noProof/>
            <w:webHidden/>
          </w:rPr>
        </w:r>
        <w:r w:rsidR="00B0066C">
          <w:rPr>
            <w:noProof/>
            <w:webHidden/>
          </w:rPr>
          <w:fldChar w:fldCharType="separate"/>
        </w:r>
        <w:r w:rsidR="00B0066C">
          <w:rPr>
            <w:noProof/>
            <w:webHidden/>
          </w:rPr>
          <w:t>59</w:t>
        </w:r>
        <w:r w:rsidR="00B0066C">
          <w:rPr>
            <w:noProof/>
            <w:webHidden/>
          </w:rPr>
          <w:fldChar w:fldCharType="end"/>
        </w:r>
      </w:hyperlink>
    </w:p>
    <w:p w14:paraId="09D36348" w14:textId="5AB8192C"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8" w:history="1">
        <w:r w:rsidR="00B0066C" w:rsidRPr="00FE4077">
          <w:rPr>
            <w:rStyle w:val="Hyperlink"/>
            <w:noProof/>
          </w:rPr>
          <w:t>Figura 17 – Exemplo de Cenários “Descobertos”</w:t>
        </w:r>
        <w:r w:rsidR="00B0066C">
          <w:rPr>
            <w:noProof/>
            <w:webHidden/>
          </w:rPr>
          <w:tab/>
        </w:r>
        <w:r w:rsidR="00B0066C">
          <w:rPr>
            <w:noProof/>
            <w:webHidden/>
          </w:rPr>
          <w:fldChar w:fldCharType="begin"/>
        </w:r>
        <w:r w:rsidR="00B0066C">
          <w:rPr>
            <w:noProof/>
            <w:webHidden/>
          </w:rPr>
          <w:instrText xml:space="preserve"> PAGEREF _Toc505032078 \h </w:instrText>
        </w:r>
        <w:r w:rsidR="00B0066C">
          <w:rPr>
            <w:noProof/>
            <w:webHidden/>
          </w:rPr>
        </w:r>
        <w:r w:rsidR="00B0066C">
          <w:rPr>
            <w:noProof/>
            <w:webHidden/>
          </w:rPr>
          <w:fldChar w:fldCharType="separate"/>
        </w:r>
        <w:r w:rsidR="00B0066C">
          <w:rPr>
            <w:noProof/>
            <w:webHidden/>
          </w:rPr>
          <w:t>60</w:t>
        </w:r>
        <w:r w:rsidR="00B0066C">
          <w:rPr>
            <w:noProof/>
            <w:webHidden/>
          </w:rPr>
          <w:fldChar w:fldCharType="end"/>
        </w:r>
      </w:hyperlink>
    </w:p>
    <w:p w14:paraId="0D948485" w14:textId="40BDD82F"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79" w:history="1">
        <w:r w:rsidR="00B0066C" w:rsidRPr="00FE4077">
          <w:rPr>
            <w:rStyle w:val="Hyperlink"/>
            <w:noProof/>
          </w:rPr>
          <w:t>Figura 18 – Curvas de Tradeoff entre Densidade e Cobertura</w:t>
        </w:r>
        <w:r w:rsidR="00B0066C">
          <w:rPr>
            <w:noProof/>
            <w:webHidden/>
          </w:rPr>
          <w:tab/>
        </w:r>
        <w:r w:rsidR="00B0066C">
          <w:rPr>
            <w:noProof/>
            <w:webHidden/>
          </w:rPr>
          <w:fldChar w:fldCharType="begin"/>
        </w:r>
        <w:r w:rsidR="00B0066C">
          <w:rPr>
            <w:noProof/>
            <w:webHidden/>
          </w:rPr>
          <w:instrText xml:space="preserve"> PAGEREF _Toc505032079 \h </w:instrText>
        </w:r>
        <w:r w:rsidR="00B0066C">
          <w:rPr>
            <w:noProof/>
            <w:webHidden/>
          </w:rPr>
        </w:r>
        <w:r w:rsidR="00B0066C">
          <w:rPr>
            <w:noProof/>
            <w:webHidden/>
          </w:rPr>
          <w:fldChar w:fldCharType="separate"/>
        </w:r>
        <w:r w:rsidR="00B0066C">
          <w:rPr>
            <w:noProof/>
            <w:webHidden/>
          </w:rPr>
          <w:t>62</w:t>
        </w:r>
        <w:r w:rsidR="00B0066C">
          <w:rPr>
            <w:noProof/>
            <w:webHidden/>
          </w:rPr>
          <w:fldChar w:fldCharType="end"/>
        </w:r>
      </w:hyperlink>
    </w:p>
    <w:p w14:paraId="15ACA11C" w14:textId="7D2FD5D7"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0" w:history="1">
        <w:r w:rsidR="00B0066C" w:rsidRPr="00FE4077">
          <w:rPr>
            <w:rStyle w:val="Hyperlink"/>
            <w:noProof/>
          </w:rPr>
          <w:t>Figura 19 – Cenários Obtidos com o Algoritmo PRIM</w:t>
        </w:r>
        <w:r w:rsidR="00B0066C">
          <w:rPr>
            <w:noProof/>
            <w:webHidden/>
          </w:rPr>
          <w:tab/>
        </w:r>
        <w:r w:rsidR="00B0066C">
          <w:rPr>
            <w:noProof/>
            <w:webHidden/>
          </w:rPr>
          <w:fldChar w:fldCharType="begin"/>
        </w:r>
        <w:r w:rsidR="00B0066C">
          <w:rPr>
            <w:noProof/>
            <w:webHidden/>
          </w:rPr>
          <w:instrText xml:space="preserve"> PAGEREF _Toc505032080 \h </w:instrText>
        </w:r>
        <w:r w:rsidR="00B0066C">
          <w:rPr>
            <w:noProof/>
            <w:webHidden/>
          </w:rPr>
        </w:r>
        <w:r w:rsidR="00B0066C">
          <w:rPr>
            <w:noProof/>
            <w:webHidden/>
          </w:rPr>
          <w:fldChar w:fldCharType="separate"/>
        </w:r>
        <w:r w:rsidR="00B0066C">
          <w:rPr>
            <w:noProof/>
            <w:webHidden/>
          </w:rPr>
          <w:t>63</w:t>
        </w:r>
        <w:r w:rsidR="00B0066C">
          <w:rPr>
            <w:noProof/>
            <w:webHidden/>
          </w:rPr>
          <w:fldChar w:fldCharType="end"/>
        </w:r>
      </w:hyperlink>
    </w:p>
    <w:p w14:paraId="1AAD6AE4" w14:textId="47135890"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1" w:history="1">
        <w:r w:rsidR="00B0066C" w:rsidRPr="00FE4077">
          <w:rPr>
            <w:rStyle w:val="Hyperlink"/>
            <w:noProof/>
          </w:rPr>
          <w:t>Figura 20 – Um Cenário definido por 5 Incertezas</w:t>
        </w:r>
        <w:r w:rsidR="00B0066C">
          <w:rPr>
            <w:noProof/>
            <w:webHidden/>
          </w:rPr>
          <w:tab/>
        </w:r>
        <w:r w:rsidR="00B0066C">
          <w:rPr>
            <w:noProof/>
            <w:webHidden/>
          </w:rPr>
          <w:fldChar w:fldCharType="begin"/>
        </w:r>
        <w:r w:rsidR="00B0066C">
          <w:rPr>
            <w:noProof/>
            <w:webHidden/>
          </w:rPr>
          <w:instrText xml:space="preserve"> PAGEREF _Toc505032081 \h </w:instrText>
        </w:r>
        <w:r w:rsidR="00B0066C">
          <w:rPr>
            <w:noProof/>
            <w:webHidden/>
          </w:rPr>
        </w:r>
        <w:r w:rsidR="00B0066C">
          <w:rPr>
            <w:noProof/>
            <w:webHidden/>
          </w:rPr>
          <w:fldChar w:fldCharType="separate"/>
        </w:r>
        <w:r w:rsidR="00B0066C">
          <w:rPr>
            <w:noProof/>
            <w:webHidden/>
          </w:rPr>
          <w:t>64</w:t>
        </w:r>
        <w:r w:rsidR="00B0066C">
          <w:rPr>
            <w:noProof/>
            <w:webHidden/>
          </w:rPr>
          <w:fldChar w:fldCharType="end"/>
        </w:r>
      </w:hyperlink>
    </w:p>
    <w:p w14:paraId="09EA7DC1" w14:textId="5DB7DB71"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2" w:history="1">
        <w:r w:rsidR="00B0066C" w:rsidRPr="00FE4077">
          <w:rPr>
            <w:rStyle w:val="Hyperlink"/>
            <w:noProof/>
          </w:rPr>
          <w:t>Figura 21 – Curva de Tradeoffs Entre Estratégias</w:t>
        </w:r>
        <w:r w:rsidR="00B0066C">
          <w:rPr>
            <w:noProof/>
            <w:webHidden/>
          </w:rPr>
          <w:tab/>
        </w:r>
        <w:r w:rsidR="00B0066C">
          <w:rPr>
            <w:noProof/>
            <w:webHidden/>
          </w:rPr>
          <w:fldChar w:fldCharType="begin"/>
        </w:r>
        <w:r w:rsidR="00B0066C">
          <w:rPr>
            <w:noProof/>
            <w:webHidden/>
          </w:rPr>
          <w:instrText xml:space="preserve"> PAGEREF _Toc505032082 \h </w:instrText>
        </w:r>
        <w:r w:rsidR="00B0066C">
          <w:rPr>
            <w:noProof/>
            <w:webHidden/>
          </w:rPr>
        </w:r>
        <w:r w:rsidR="00B0066C">
          <w:rPr>
            <w:noProof/>
            <w:webHidden/>
          </w:rPr>
          <w:fldChar w:fldCharType="separate"/>
        </w:r>
        <w:r w:rsidR="00B0066C">
          <w:rPr>
            <w:noProof/>
            <w:webHidden/>
          </w:rPr>
          <w:t>66</w:t>
        </w:r>
        <w:r w:rsidR="00B0066C">
          <w:rPr>
            <w:noProof/>
            <w:webHidden/>
          </w:rPr>
          <w:fldChar w:fldCharType="end"/>
        </w:r>
      </w:hyperlink>
    </w:p>
    <w:p w14:paraId="03E70F30" w14:textId="56BC8F37"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3" w:history="1">
        <w:r w:rsidR="00B0066C" w:rsidRPr="00FE4077">
          <w:rPr>
            <w:rStyle w:val="Hyperlink"/>
            <w:noProof/>
          </w:rPr>
          <w:t>Figura 22 – Arrependimento Esperado das Estratégias sobre a Curva de Tradeoff</w:t>
        </w:r>
        <w:r w:rsidR="00B0066C">
          <w:rPr>
            <w:noProof/>
            <w:webHidden/>
          </w:rPr>
          <w:tab/>
        </w:r>
        <w:r w:rsidR="00B0066C">
          <w:rPr>
            <w:noProof/>
            <w:webHidden/>
          </w:rPr>
          <w:fldChar w:fldCharType="begin"/>
        </w:r>
        <w:r w:rsidR="00B0066C">
          <w:rPr>
            <w:noProof/>
            <w:webHidden/>
          </w:rPr>
          <w:instrText xml:space="preserve"> PAGEREF _Toc505032083 \h </w:instrText>
        </w:r>
        <w:r w:rsidR="00B0066C">
          <w:rPr>
            <w:noProof/>
            <w:webHidden/>
          </w:rPr>
        </w:r>
        <w:r w:rsidR="00B0066C">
          <w:rPr>
            <w:noProof/>
            <w:webHidden/>
          </w:rPr>
          <w:fldChar w:fldCharType="separate"/>
        </w:r>
        <w:r w:rsidR="00B0066C">
          <w:rPr>
            <w:noProof/>
            <w:webHidden/>
          </w:rPr>
          <w:t>67</w:t>
        </w:r>
        <w:r w:rsidR="00B0066C">
          <w:rPr>
            <w:noProof/>
            <w:webHidden/>
          </w:rPr>
          <w:fldChar w:fldCharType="end"/>
        </w:r>
      </w:hyperlink>
    </w:p>
    <w:p w14:paraId="523E4F25" w14:textId="2CD5AAF0"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4" w:history="1">
        <w:r w:rsidR="00B0066C" w:rsidRPr="00FE4077">
          <w:rPr>
            <w:rStyle w:val="Hyperlink"/>
            <w:noProof/>
          </w:rPr>
          <w:t>Figura 23 – Quando usar o RDM – Uma versão simplificada</w:t>
        </w:r>
        <w:r w:rsidR="00B0066C">
          <w:rPr>
            <w:noProof/>
            <w:webHidden/>
          </w:rPr>
          <w:tab/>
        </w:r>
        <w:r w:rsidR="00B0066C">
          <w:rPr>
            <w:noProof/>
            <w:webHidden/>
          </w:rPr>
          <w:fldChar w:fldCharType="begin"/>
        </w:r>
        <w:r w:rsidR="00B0066C">
          <w:rPr>
            <w:noProof/>
            <w:webHidden/>
          </w:rPr>
          <w:instrText xml:space="preserve"> PAGEREF _Toc505032084 \h </w:instrText>
        </w:r>
        <w:r w:rsidR="00B0066C">
          <w:rPr>
            <w:noProof/>
            <w:webHidden/>
          </w:rPr>
        </w:r>
        <w:r w:rsidR="00B0066C">
          <w:rPr>
            <w:noProof/>
            <w:webHidden/>
          </w:rPr>
          <w:fldChar w:fldCharType="separate"/>
        </w:r>
        <w:r w:rsidR="00B0066C">
          <w:rPr>
            <w:noProof/>
            <w:webHidden/>
          </w:rPr>
          <w:t>69</w:t>
        </w:r>
        <w:r w:rsidR="00B0066C">
          <w:rPr>
            <w:noProof/>
            <w:webHidden/>
          </w:rPr>
          <w:fldChar w:fldCharType="end"/>
        </w:r>
      </w:hyperlink>
    </w:p>
    <w:p w14:paraId="3B6F2CD0" w14:textId="7935375F"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5" w:history="1">
        <w:r w:rsidR="00B0066C" w:rsidRPr="00FE4077">
          <w:rPr>
            <w:rStyle w:val="Hyperlink"/>
            <w:noProof/>
          </w:rPr>
          <w:t>Figura 24 – Quando usar o RDM – Outra Alternativa</w:t>
        </w:r>
        <w:r w:rsidR="00B0066C">
          <w:rPr>
            <w:noProof/>
            <w:webHidden/>
          </w:rPr>
          <w:tab/>
        </w:r>
        <w:r w:rsidR="00B0066C">
          <w:rPr>
            <w:noProof/>
            <w:webHidden/>
          </w:rPr>
          <w:fldChar w:fldCharType="begin"/>
        </w:r>
        <w:r w:rsidR="00B0066C">
          <w:rPr>
            <w:noProof/>
            <w:webHidden/>
          </w:rPr>
          <w:instrText xml:space="preserve"> PAGEREF _Toc505032085 \h </w:instrText>
        </w:r>
        <w:r w:rsidR="00B0066C">
          <w:rPr>
            <w:noProof/>
            <w:webHidden/>
          </w:rPr>
        </w:r>
        <w:r w:rsidR="00B0066C">
          <w:rPr>
            <w:noProof/>
            <w:webHidden/>
          </w:rPr>
          <w:fldChar w:fldCharType="separate"/>
        </w:r>
        <w:r w:rsidR="00B0066C">
          <w:rPr>
            <w:noProof/>
            <w:webHidden/>
          </w:rPr>
          <w:t>70</w:t>
        </w:r>
        <w:r w:rsidR="00B0066C">
          <w:rPr>
            <w:noProof/>
            <w:webHidden/>
          </w:rPr>
          <w:fldChar w:fldCharType="end"/>
        </w:r>
      </w:hyperlink>
    </w:p>
    <w:p w14:paraId="3316F065" w14:textId="60DBD2FD"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6" w:history="1">
        <w:r w:rsidR="00B0066C" w:rsidRPr="00FE4077">
          <w:rPr>
            <w:rStyle w:val="Hyperlink"/>
            <w:noProof/>
          </w:rPr>
          <w:t>Figura 25 – Visão Geral da Cadeia de Valor da Impressão 3D</w:t>
        </w:r>
        <w:r w:rsidR="00B0066C">
          <w:rPr>
            <w:noProof/>
            <w:webHidden/>
          </w:rPr>
          <w:tab/>
        </w:r>
        <w:r w:rsidR="00B0066C">
          <w:rPr>
            <w:noProof/>
            <w:webHidden/>
          </w:rPr>
          <w:fldChar w:fldCharType="begin"/>
        </w:r>
        <w:r w:rsidR="00B0066C">
          <w:rPr>
            <w:noProof/>
            <w:webHidden/>
          </w:rPr>
          <w:instrText xml:space="preserve"> PAGEREF _Toc505032086 \h </w:instrText>
        </w:r>
        <w:r w:rsidR="00B0066C">
          <w:rPr>
            <w:noProof/>
            <w:webHidden/>
          </w:rPr>
        </w:r>
        <w:r w:rsidR="00B0066C">
          <w:rPr>
            <w:noProof/>
            <w:webHidden/>
          </w:rPr>
          <w:fldChar w:fldCharType="separate"/>
        </w:r>
        <w:r w:rsidR="00B0066C">
          <w:rPr>
            <w:noProof/>
            <w:webHidden/>
          </w:rPr>
          <w:t>72</w:t>
        </w:r>
        <w:r w:rsidR="00B0066C">
          <w:rPr>
            <w:noProof/>
            <w:webHidden/>
          </w:rPr>
          <w:fldChar w:fldCharType="end"/>
        </w:r>
      </w:hyperlink>
    </w:p>
    <w:p w14:paraId="12111B73" w14:textId="116B891E"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7" w:history="1">
        <w:r w:rsidR="00B0066C" w:rsidRPr="00FE4077">
          <w:rPr>
            <w:rStyle w:val="Hyperlink"/>
            <w:noProof/>
          </w:rPr>
          <w:t>Figura 26 – Número de Patentes Solicitadas – Impressão 3D</w:t>
        </w:r>
        <w:r w:rsidR="00B0066C">
          <w:rPr>
            <w:noProof/>
            <w:webHidden/>
          </w:rPr>
          <w:tab/>
        </w:r>
        <w:r w:rsidR="00B0066C">
          <w:rPr>
            <w:noProof/>
            <w:webHidden/>
          </w:rPr>
          <w:fldChar w:fldCharType="begin"/>
        </w:r>
        <w:r w:rsidR="00B0066C">
          <w:rPr>
            <w:noProof/>
            <w:webHidden/>
          </w:rPr>
          <w:instrText xml:space="preserve"> PAGEREF _Toc505032087 \h </w:instrText>
        </w:r>
        <w:r w:rsidR="00B0066C">
          <w:rPr>
            <w:noProof/>
            <w:webHidden/>
          </w:rPr>
        </w:r>
        <w:r w:rsidR="00B0066C">
          <w:rPr>
            <w:noProof/>
            <w:webHidden/>
          </w:rPr>
          <w:fldChar w:fldCharType="separate"/>
        </w:r>
        <w:r w:rsidR="00B0066C">
          <w:rPr>
            <w:noProof/>
            <w:webHidden/>
          </w:rPr>
          <w:t>75</w:t>
        </w:r>
        <w:r w:rsidR="00B0066C">
          <w:rPr>
            <w:noProof/>
            <w:webHidden/>
          </w:rPr>
          <w:fldChar w:fldCharType="end"/>
        </w:r>
      </w:hyperlink>
    </w:p>
    <w:p w14:paraId="3556CC91" w14:textId="61127FDA"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8" w:history="1">
        <w:r w:rsidR="00B0066C" w:rsidRPr="00FE4077">
          <w:rPr>
            <w:rStyle w:val="Hyperlink"/>
            <w:noProof/>
          </w:rPr>
          <w:t>Figura 27 – Etapas do Método de Modelagem e Etapas Correspondentes do RDM</w:t>
        </w:r>
        <w:r w:rsidR="00B0066C">
          <w:rPr>
            <w:noProof/>
            <w:webHidden/>
          </w:rPr>
          <w:tab/>
        </w:r>
        <w:r w:rsidR="00B0066C">
          <w:rPr>
            <w:noProof/>
            <w:webHidden/>
          </w:rPr>
          <w:fldChar w:fldCharType="begin"/>
        </w:r>
        <w:r w:rsidR="00B0066C">
          <w:rPr>
            <w:noProof/>
            <w:webHidden/>
          </w:rPr>
          <w:instrText xml:space="preserve"> PAGEREF _Toc505032088 \h </w:instrText>
        </w:r>
        <w:r w:rsidR="00B0066C">
          <w:rPr>
            <w:noProof/>
            <w:webHidden/>
          </w:rPr>
        </w:r>
        <w:r w:rsidR="00B0066C">
          <w:rPr>
            <w:noProof/>
            <w:webHidden/>
          </w:rPr>
          <w:fldChar w:fldCharType="separate"/>
        </w:r>
        <w:r w:rsidR="00B0066C">
          <w:rPr>
            <w:noProof/>
            <w:webHidden/>
          </w:rPr>
          <w:t>86</w:t>
        </w:r>
        <w:r w:rsidR="00B0066C">
          <w:rPr>
            <w:noProof/>
            <w:webHidden/>
          </w:rPr>
          <w:fldChar w:fldCharType="end"/>
        </w:r>
      </w:hyperlink>
    </w:p>
    <w:p w14:paraId="5DF29C95" w14:textId="6058E07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89" w:history="1">
        <w:r w:rsidR="00B0066C" w:rsidRPr="00FE4077">
          <w:rPr>
            <w:rStyle w:val="Hyperlink"/>
            <w:noProof/>
          </w:rPr>
          <w:t>Figura 28 – Método de Trabalho – Visão Geral</w:t>
        </w:r>
        <w:r w:rsidR="00B0066C">
          <w:rPr>
            <w:noProof/>
            <w:webHidden/>
          </w:rPr>
          <w:tab/>
        </w:r>
        <w:r w:rsidR="00B0066C">
          <w:rPr>
            <w:noProof/>
            <w:webHidden/>
          </w:rPr>
          <w:fldChar w:fldCharType="begin"/>
        </w:r>
        <w:r w:rsidR="00B0066C">
          <w:rPr>
            <w:noProof/>
            <w:webHidden/>
          </w:rPr>
          <w:instrText xml:space="preserve"> PAGEREF _Toc505032089 \h </w:instrText>
        </w:r>
        <w:r w:rsidR="00B0066C">
          <w:rPr>
            <w:noProof/>
            <w:webHidden/>
          </w:rPr>
        </w:r>
        <w:r w:rsidR="00B0066C">
          <w:rPr>
            <w:noProof/>
            <w:webHidden/>
          </w:rPr>
          <w:fldChar w:fldCharType="separate"/>
        </w:r>
        <w:r w:rsidR="00B0066C">
          <w:rPr>
            <w:noProof/>
            <w:webHidden/>
          </w:rPr>
          <w:t>88</w:t>
        </w:r>
        <w:r w:rsidR="00B0066C">
          <w:rPr>
            <w:noProof/>
            <w:webHidden/>
          </w:rPr>
          <w:fldChar w:fldCharType="end"/>
        </w:r>
      </w:hyperlink>
    </w:p>
    <w:p w14:paraId="3F6DEC07" w14:textId="330866B6"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0" w:history="1">
        <w:r w:rsidR="00B0066C" w:rsidRPr="00FE4077">
          <w:rPr>
            <w:rStyle w:val="Hyperlink"/>
            <w:noProof/>
          </w:rPr>
          <w:t>Figura 29 – Dados Simulados e Valores Observados</w:t>
        </w:r>
        <w:r w:rsidR="00B0066C">
          <w:rPr>
            <w:noProof/>
            <w:webHidden/>
          </w:rPr>
          <w:tab/>
        </w:r>
        <w:r w:rsidR="00B0066C">
          <w:rPr>
            <w:noProof/>
            <w:webHidden/>
          </w:rPr>
          <w:fldChar w:fldCharType="begin"/>
        </w:r>
        <w:r w:rsidR="00B0066C">
          <w:rPr>
            <w:noProof/>
            <w:webHidden/>
          </w:rPr>
          <w:instrText xml:space="preserve"> PAGEREF _Toc505032090 \h </w:instrText>
        </w:r>
        <w:r w:rsidR="00B0066C">
          <w:rPr>
            <w:noProof/>
            <w:webHidden/>
          </w:rPr>
        </w:r>
        <w:r w:rsidR="00B0066C">
          <w:rPr>
            <w:noProof/>
            <w:webHidden/>
          </w:rPr>
          <w:fldChar w:fldCharType="separate"/>
        </w:r>
        <w:r w:rsidR="00B0066C">
          <w:rPr>
            <w:noProof/>
            <w:webHidden/>
          </w:rPr>
          <w:t>92</w:t>
        </w:r>
        <w:r w:rsidR="00B0066C">
          <w:rPr>
            <w:noProof/>
            <w:webHidden/>
          </w:rPr>
          <w:fldChar w:fldCharType="end"/>
        </w:r>
      </w:hyperlink>
    </w:p>
    <w:p w14:paraId="77049198" w14:textId="15BD292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1" w:history="1">
        <w:r w:rsidR="00B0066C" w:rsidRPr="00FE4077">
          <w:rPr>
            <w:rStyle w:val="Hyperlink"/>
            <w:noProof/>
          </w:rPr>
          <w:t>Figura 30 – Crescimento e Queda Exponencial do valor de Ações – 3D Systems</w:t>
        </w:r>
        <w:r w:rsidR="00B0066C">
          <w:rPr>
            <w:noProof/>
            <w:webHidden/>
          </w:rPr>
          <w:tab/>
        </w:r>
        <w:r w:rsidR="00B0066C">
          <w:rPr>
            <w:noProof/>
            <w:webHidden/>
          </w:rPr>
          <w:fldChar w:fldCharType="begin"/>
        </w:r>
        <w:r w:rsidR="00B0066C">
          <w:rPr>
            <w:noProof/>
            <w:webHidden/>
          </w:rPr>
          <w:instrText xml:space="preserve"> PAGEREF _Toc505032091 \h </w:instrText>
        </w:r>
        <w:r w:rsidR="00B0066C">
          <w:rPr>
            <w:noProof/>
            <w:webHidden/>
          </w:rPr>
        </w:r>
        <w:r w:rsidR="00B0066C">
          <w:rPr>
            <w:noProof/>
            <w:webHidden/>
          </w:rPr>
          <w:fldChar w:fldCharType="separate"/>
        </w:r>
        <w:r w:rsidR="00B0066C">
          <w:rPr>
            <w:noProof/>
            <w:webHidden/>
          </w:rPr>
          <w:t>107</w:t>
        </w:r>
        <w:r w:rsidR="00B0066C">
          <w:rPr>
            <w:noProof/>
            <w:webHidden/>
          </w:rPr>
          <w:fldChar w:fldCharType="end"/>
        </w:r>
      </w:hyperlink>
    </w:p>
    <w:p w14:paraId="0552783F" w14:textId="4549A324"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2" w:history="1">
        <w:r w:rsidR="00B0066C" w:rsidRPr="00FE4077">
          <w:rPr>
            <w:rStyle w:val="Hyperlink"/>
            <w:noProof/>
          </w:rPr>
          <w:t>Figura 31 – Fundamentos Financeiros – 3D Systems</w:t>
        </w:r>
        <w:r w:rsidR="00B0066C">
          <w:rPr>
            <w:noProof/>
            <w:webHidden/>
          </w:rPr>
          <w:tab/>
        </w:r>
        <w:r w:rsidR="00B0066C">
          <w:rPr>
            <w:noProof/>
            <w:webHidden/>
          </w:rPr>
          <w:fldChar w:fldCharType="begin"/>
        </w:r>
        <w:r w:rsidR="00B0066C">
          <w:rPr>
            <w:noProof/>
            <w:webHidden/>
          </w:rPr>
          <w:instrText xml:space="preserve"> PAGEREF _Toc505032092 \h </w:instrText>
        </w:r>
        <w:r w:rsidR="00B0066C">
          <w:rPr>
            <w:noProof/>
            <w:webHidden/>
          </w:rPr>
        </w:r>
        <w:r w:rsidR="00B0066C">
          <w:rPr>
            <w:noProof/>
            <w:webHidden/>
          </w:rPr>
          <w:fldChar w:fldCharType="separate"/>
        </w:r>
        <w:r w:rsidR="00B0066C">
          <w:rPr>
            <w:noProof/>
            <w:webHidden/>
          </w:rPr>
          <w:t>111</w:t>
        </w:r>
        <w:r w:rsidR="00B0066C">
          <w:rPr>
            <w:noProof/>
            <w:webHidden/>
          </w:rPr>
          <w:fldChar w:fldCharType="end"/>
        </w:r>
      </w:hyperlink>
    </w:p>
    <w:p w14:paraId="47DBBE76" w14:textId="170F2CC5"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3" w:history="1">
        <w:r w:rsidR="00B0066C" w:rsidRPr="00FE4077">
          <w:rPr>
            <w:rStyle w:val="Hyperlink"/>
            <w:noProof/>
          </w:rPr>
          <w:t>Figura 32 – Investimento em Pesquisa e Desenvolvimento – 3D Systems</w:t>
        </w:r>
        <w:r w:rsidR="00B0066C">
          <w:rPr>
            <w:noProof/>
            <w:webHidden/>
          </w:rPr>
          <w:tab/>
        </w:r>
        <w:r w:rsidR="00B0066C">
          <w:rPr>
            <w:noProof/>
            <w:webHidden/>
          </w:rPr>
          <w:fldChar w:fldCharType="begin"/>
        </w:r>
        <w:r w:rsidR="00B0066C">
          <w:rPr>
            <w:noProof/>
            <w:webHidden/>
          </w:rPr>
          <w:instrText xml:space="preserve"> PAGEREF _Toc505032093 \h </w:instrText>
        </w:r>
        <w:r w:rsidR="00B0066C">
          <w:rPr>
            <w:noProof/>
            <w:webHidden/>
          </w:rPr>
        </w:r>
        <w:r w:rsidR="00B0066C">
          <w:rPr>
            <w:noProof/>
            <w:webHidden/>
          </w:rPr>
          <w:fldChar w:fldCharType="separate"/>
        </w:r>
        <w:r w:rsidR="00B0066C">
          <w:rPr>
            <w:noProof/>
            <w:webHidden/>
          </w:rPr>
          <w:t>112</w:t>
        </w:r>
        <w:r w:rsidR="00B0066C">
          <w:rPr>
            <w:noProof/>
            <w:webHidden/>
          </w:rPr>
          <w:fldChar w:fldCharType="end"/>
        </w:r>
      </w:hyperlink>
    </w:p>
    <w:p w14:paraId="542689D6" w14:textId="62CF3B59"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4" w:history="1">
        <w:r w:rsidR="00B0066C" w:rsidRPr="00FE4077">
          <w:rPr>
            <w:rStyle w:val="Hyperlink"/>
            <w:noProof/>
          </w:rPr>
          <w:t>Figura 33 – Diagrama de Fronteiras do Modelo</w:t>
        </w:r>
        <w:r w:rsidR="00B0066C">
          <w:rPr>
            <w:noProof/>
            <w:webHidden/>
          </w:rPr>
          <w:tab/>
        </w:r>
        <w:r w:rsidR="00B0066C">
          <w:rPr>
            <w:noProof/>
            <w:webHidden/>
          </w:rPr>
          <w:fldChar w:fldCharType="begin"/>
        </w:r>
        <w:r w:rsidR="00B0066C">
          <w:rPr>
            <w:noProof/>
            <w:webHidden/>
          </w:rPr>
          <w:instrText xml:space="preserve"> PAGEREF _Toc505032094 \h </w:instrText>
        </w:r>
        <w:r w:rsidR="00B0066C">
          <w:rPr>
            <w:noProof/>
            <w:webHidden/>
          </w:rPr>
        </w:r>
        <w:r w:rsidR="00B0066C">
          <w:rPr>
            <w:noProof/>
            <w:webHidden/>
          </w:rPr>
          <w:fldChar w:fldCharType="separate"/>
        </w:r>
        <w:r w:rsidR="00B0066C">
          <w:rPr>
            <w:noProof/>
            <w:webHidden/>
          </w:rPr>
          <w:t>116</w:t>
        </w:r>
        <w:r w:rsidR="00B0066C">
          <w:rPr>
            <w:noProof/>
            <w:webHidden/>
          </w:rPr>
          <w:fldChar w:fldCharType="end"/>
        </w:r>
      </w:hyperlink>
    </w:p>
    <w:p w14:paraId="6582AFD4" w14:textId="4C9DE70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5" w:history="1">
        <w:r w:rsidR="00B0066C" w:rsidRPr="00FE4077">
          <w:rPr>
            <w:rStyle w:val="Hyperlink"/>
            <w:noProof/>
          </w:rPr>
          <w:t>Figura 34 – Relação entre Produção Acumulada e Custos</w:t>
        </w:r>
        <w:r w:rsidR="00B0066C">
          <w:rPr>
            <w:noProof/>
            <w:webHidden/>
          </w:rPr>
          <w:tab/>
        </w:r>
        <w:r w:rsidR="00B0066C">
          <w:rPr>
            <w:noProof/>
            <w:webHidden/>
          </w:rPr>
          <w:fldChar w:fldCharType="begin"/>
        </w:r>
        <w:r w:rsidR="00B0066C">
          <w:rPr>
            <w:noProof/>
            <w:webHidden/>
          </w:rPr>
          <w:instrText xml:space="preserve"> PAGEREF _Toc505032095 \h </w:instrText>
        </w:r>
        <w:r w:rsidR="00B0066C">
          <w:rPr>
            <w:noProof/>
            <w:webHidden/>
          </w:rPr>
        </w:r>
        <w:r w:rsidR="00B0066C">
          <w:rPr>
            <w:noProof/>
            <w:webHidden/>
          </w:rPr>
          <w:fldChar w:fldCharType="separate"/>
        </w:r>
        <w:r w:rsidR="00B0066C">
          <w:rPr>
            <w:noProof/>
            <w:webHidden/>
          </w:rPr>
          <w:t>126</w:t>
        </w:r>
        <w:r w:rsidR="00B0066C">
          <w:rPr>
            <w:noProof/>
            <w:webHidden/>
          </w:rPr>
          <w:fldChar w:fldCharType="end"/>
        </w:r>
      </w:hyperlink>
    </w:p>
    <w:p w14:paraId="61A05718" w14:textId="4DD711A3"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6" w:history="1">
        <w:r w:rsidR="00B0066C" w:rsidRPr="00FE4077">
          <w:rPr>
            <w:rStyle w:val="Hyperlink"/>
            <w:noProof/>
          </w:rPr>
          <w:t>Figura 35 – Estrutura Modular do Simulador RDM</w:t>
        </w:r>
        <w:r w:rsidR="00B0066C">
          <w:rPr>
            <w:noProof/>
            <w:webHidden/>
          </w:rPr>
          <w:tab/>
        </w:r>
        <w:r w:rsidR="00B0066C">
          <w:rPr>
            <w:noProof/>
            <w:webHidden/>
          </w:rPr>
          <w:fldChar w:fldCharType="begin"/>
        </w:r>
        <w:r w:rsidR="00B0066C">
          <w:rPr>
            <w:noProof/>
            <w:webHidden/>
          </w:rPr>
          <w:instrText xml:space="preserve"> PAGEREF _Toc505032096 \h </w:instrText>
        </w:r>
        <w:r w:rsidR="00B0066C">
          <w:rPr>
            <w:noProof/>
            <w:webHidden/>
          </w:rPr>
        </w:r>
        <w:r w:rsidR="00B0066C">
          <w:rPr>
            <w:noProof/>
            <w:webHidden/>
          </w:rPr>
          <w:fldChar w:fldCharType="separate"/>
        </w:r>
        <w:r w:rsidR="00B0066C">
          <w:rPr>
            <w:noProof/>
            <w:webHidden/>
          </w:rPr>
          <w:t>141</w:t>
        </w:r>
        <w:r w:rsidR="00B0066C">
          <w:rPr>
            <w:noProof/>
            <w:webHidden/>
          </w:rPr>
          <w:fldChar w:fldCharType="end"/>
        </w:r>
      </w:hyperlink>
    </w:p>
    <w:p w14:paraId="5F3A0FF4" w14:textId="4278F9E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7" w:history="1">
        <w:r w:rsidR="00B0066C" w:rsidRPr="00FE4077">
          <w:rPr>
            <w:rStyle w:val="Hyperlink"/>
            <w:noProof/>
          </w:rPr>
          <w:t>Figura 36 – Trajetórias da Demanda de Impressoras 3D Profissionais Simuladas</w:t>
        </w:r>
        <w:r w:rsidR="00B0066C">
          <w:rPr>
            <w:noProof/>
            <w:webHidden/>
          </w:rPr>
          <w:tab/>
        </w:r>
        <w:r w:rsidR="00B0066C">
          <w:rPr>
            <w:noProof/>
            <w:webHidden/>
          </w:rPr>
          <w:fldChar w:fldCharType="begin"/>
        </w:r>
        <w:r w:rsidR="00B0066C">
          <w:rPr>
            <w:noProof/>
            <w:webHidden/>
          </w:rPr>
          <w:instrText xml:space="preserve"> PAGEREF _Toc505032097 \h </w:instrText>
        </w:r>
        <w:r w:rsidR="00B0066C">
          <w:rPr>
            <w:noProof/>
            <w:webHidden/>
          </w:rPr>
        </w:r>
        <w:r w:rsidR="00B0066C">
          <w:rPr>
            <w:noProof/>
            <w:webHidden/>
          </w:rPr>
          <w:fldChar w:fldCharType="separate"/>
        </w:r>
        <w:r w:rsidR="00B0066C">
          <w:rPr>
            <w:noProof/>
            <w:webHidden/>
          </w:rPr>
          <w:t>148</w:t>
        </w:r>
        <w:r w:rsidR="00B0066C">
          <w:rPr>
            <w:noProof/>
            <w:webHidden/>
          </w:rPr>
          <w:fldChar w:fldCharType="end"/>
        </w:r>
      </w:hyperlink>
    </w:p>
    <w:p w14:paraId="5182F47B" w14:textId="5BA8A38D"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8" w:history="1">
        <w:r w:rsidR="00B0066C" w:rsidRPr="00FE4077">
          <w:rPr>
            <w:rStyle w:val="Hyperlink"/>
            <w:noProof/>
          </w:rPr>
          <w:t>Figura 37 – Valor Presente Líquido do Player 1 Simulado</w:t>
        </w:r>
        <w:r w:rsidR="00B0066C">
          <w:rPr>
            <w:noProof/>
            <w:webHidden/>
          </w:rPr>
          <w:tab/>
        </w:r>
        <w:r w:rsidR="00B0066C">
          <w:rPr>
            <w:noProof/>
            <w:webHidden/>
          </w:rPr>
          <w:fldChar w:fldCharType="begin"/>
        </w:r>
        <w:r w:rsidR="00B0066C">
          <w:rPr>
            <w:noProof/>
            <w:webHidden/>
          </w:rPr>
          <w:instrText xml:space="preserve"> PAGEREF _Toc505032098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27EA01A7" w14:textId="309D44F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099" w:history="1">
        <w:r w:rsidR="00B0066C" w:rsidRPr="00FE4077">
          <w:rPr>
            <w:rStyle w:val="Hyperlink"/>
            <w:noProof/>
            <w:lang w:val="en-US"/>
          </w:rPr>
          <w:t>Figura 38 – Market Share dos Players Simulados</w:t>
        </w:r>
        <w:r w:rsidR="00B0066C">
          <w:rPr>
            <w:noProof/>
            <w:webHidden/>
          </w:rPr>
          <w:tab/>
        </w:r>
        <w:r w:rsidR="00B0066C">
          <w:rPr>
            <w:noProof/>
            <w:webHidden/>
          </w:rPr>
          <w:fldChar w:fldCharType="begin"/>
        </w:r>
        <w:r w:rsidR="00B0066C">
          <w:rPr>
            <w:noProof/>
            <w:webHidden/>
          </w:rPr>
          <w:instrText xml:space="preserve"> PAGEREF _Toc505032099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574E3DE1" w14:textId="05443BA1"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0" w:history="1">
        <w:r w:rsidR="00B0066C" w:rsidRPr="00FE4077">
          <w:rPr>
            <w:rStyle w:val="Hyperlink"/>
            <w:noProof/>
          </w:rPr>
          <w:t>Figura 39 – VPL do Player 1 ao Final da Simulação em 10.800 cenários</w:t>
        </w:r>
        <w:r w:rsidR="00B0066C">
          <w:rPr>
            <w:noProof/>
            <w:webHidden/>
          </w:rPr>
          <w:tab/>
        </w:r>
        <w:r w:rsidR="00B0066C">
          <w:rPr>
            <w:noProof/>
            <w:webHidden/>
          </w:rPr>
          <w:fldChar w:fldCharType="begin"/>
        </w:r>
        <w:r w:rsidR="00B0066C">
          <w:rPr>
            <w:noProof/>
            <w:webHidden/>
          </w:rPr>
          <w:instrText xml:space="preserve"> PAGEREF _Toc505032100 \h </w:instrText>
        </w:r>
        <w:r w:rsidR="00B0066C">
          <w:rPr>
            <w:noProof/>
            <w:webHidden/>
          </w:rPr>
        </w:r>
        <w:r w:rsidR="00B0066C">
          <w:rPr>
            <w:noProof/>
            <w:webHidden/>
          </w:rPr>
          <w:fldChar w:fldCharType="separate"/>
        </w:r>
        <w:r w:rsidR="00B0066C">
          <w:rPr>
            <w:noProof/>
            <w:webHidden/>
          </w:rPr>
          <w:t>151</w:t>
        </w:r>
        <w:r w:rsidR="00B0066C">
          <w:rPr>
            <w:noProof/>
            <w:webHidden/>
          </w:rPr>
          <w:fldChar w:fldCharType="end"/>
        </w:r>
      </w:hyperlink>
    </w:p>
    <w:p w14:paraId="6FA8D540" w14:textId="5F601E8E"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1" w:history="1">
        <w:r w:rsidR="00B0066C" w:rsidRPr="00FE4077">
          <w:rPr>
            <w:rStyle w:val="Hyperlink"/>
            <w:noProof/>
          </w:rPr>
          <w:t>Figura 40 – Custo de Oportunidade Simulado em 10.800 cenários</w:t>
        </w:r>
        <w:r w:rsidR="00B0066C">
          <w:rPr>
            <w:noProof/>
            <w:webHidden/>
          </w:rPr>
          <w:tab/>
        </w:r>
        <w:r w:rsidR="00B0066C">
          <w:rPr>
            <w:noProof/>
            <w:webHidden/>
          </w:rPr>
          <w:fldChar w:fldCharType="begin"/>
        </w:r>
        <w:r w:rsidR="00B0066C">
          <w:rPr>
            <w:noProof/>
            <w:webHidden/>
          </w:rPr>
          <w:instrText xml:space="preserve"> PAGEREF _Toc505032101 \h </w:instrText>
        </w:r>
        <w:r w:rsidR="00B0066C">
          <w:rPr>
            <w:noProof/>
            <w:webHidden/>
          </w:rPr>
        </w:r>
        <w:r w:rsidR="00B0066C">
          <w:rPr>
            <w:noProof/>
            <w:webHidden/>
          </w:rPr>
          <w:fldChar w:fldCharType="separate"/>
        </w:r>
        <w:r w:rsidR="00B0066C">
          <w:rPr>
            <w:noProof/>
            <w:webHidden/>
          </w:rPr>
          <w:t>152</w:t>
        </w:r>
        <w:r w:rsidR="00B0066C">
          <w:rPr>
            <w:noProof/>
            <w:webHidden/>
          </w:rPr>
          <w:fldChar w:fldCharType="end"/>
        </w:r>
      </w:hyperlink>
    </w:p>
    <w:p w14:paraId="3B09E366" w14:textId="78CEB4CF"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2" w:history="1">
        <w:r w:rsidR="00B0066C" w:rsidRPr="00FE4077">
          <w:rPr>
            <w:rStyle w:val="Hyperlink"/>
            <w:noProof/>
          </w:rPr>
          <w:t>Figura 41 – Comparando a Estratégia 32 (Agressiva) vs 32 (Conservadora)</w:t>
        </w:r>
        <w:r w:rsidR="00B0066C">
          <w:rPr>
            <w:noProof/>
            <w:webHidden/>
          </w:rPr>
          <w:tab/>
        </w:r>
        <w:r w:rsidR="00B0066C">
          <w:rPr>
            <w:noProof/>
            <w:webHidden/>
          </w:rPr>
          <w:fldChar w:fldCharType="begin"/>
        </w:r>
        <w:r w:rsidR="00B0066C">
          <w:rPr>
            <w:noProof/>
            <w:webHidden/>
          </w:rPr>
          <w:instrText xml:space="preserve"> PAGEREF _Toc505032102 \h </w:instrText>
        </w:r>
        <w:r w:rsidR="00B0066C">
          <w:rPr>
            <w:noProof/>
            <w:webHidden/>
          </w:rPr>
        </w:r>
        <w:r w:rsidR="00B0066C">
          <w:rPr>
            <w:noProof/>
            <w:webHidden/>
          </w:rPr>
          <w:fldChar w:fldCharType="separate"/>
        </w:r>
        <w:r w:rsidR="00B0066C">
          <w:rPr>
            <w:noProof/>
            <w:webHidden/>
          </w:rPr>
          <w:t>154</w:t>
        </w:r>
        <w:r w:rsidR="00B0066C">
          <w:rPr>
            <w:noProof/>
            <w:webHidden/>
          </w:rPr>
          <w:fldChar w:fldCharType="end"/>
        </w:r>
      </w:hyperlink>
    </w:p>
    <w:p w14:paraId="0565904F" w14:textId="60C508CC"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3" w:history="1">
        <w:r w:rsidR="00B0066C" w:rsidRPr="00FE4077">
          <w:rPr>
            <w:rStyle w:val="Hyperlink"/>
            <w:noProof/>
          </w:rPr>
          <w:t>Figura 42 – Comparando a Estratégia 1 e 21 nos 200 cenários simulados</w:t>
        </w:r>
        <w:r w:rsidR="00B0066C">
          <w:rPr>
            <w:noProof/>
            <w:webHidden/>
          </w:rPr>
          <w:tab/>
        </w:r>
        <w:r w:rsidR="00B0066C">
          <w:rPr>
            <w:noProof/>
            <w:webHidden/>
          </w:rPr>
          <w:fldChar w:fldCharType="begin"/>
        </w:r>
        <w:r w:rsidR="00B0066C">
          <w:rPr>
            <w:noProof/>
            <w:webHidden/>
          </w:rPr>
          <w:instrText xml:space="preserve"> PAGEREF _Toc505032103 \h </w:instrText>
        </w:r>
        <w:r w:rsidR="00B0066C">
          <w:rPr>
            <w:noProof/>
            <w:webHidden/>
          </w:rPr>
        </w:r>
        <w:r w:rsidR="00B0066C">
          <w:rPr>
            <w:noProof/>
            <w:webHidden/>
          </w:rPr>
          <w:fldChar w:fldCharType="separate"/>
        </w:r>
        <w:r w:rsidR="00B0066C">
          <w:rPr>
            <w:noProof/>
            <w:webHidden/>
          </w:rPr>
          <w:t>155</w:t>
        </w:r>
        <w:r w:rsidR="00B0066C">
          <w:rPr>
            <w:noProof/>
            <w:webHidden/>
          </w:rPr>
          <w:fldChar w:fldCharType="end"/>
        </w:r>
      </w:hyperlink>
    </w:p>
    <w:p w14:paraId="245DC86B" w14:textId="066BE14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4" w:history="1">
        <w:r w:rsidR="00B0066C" w:rsidRPr="00FE4077">
          <w:rPr>
            <w:rStyle w:val="Hyperlink"/>
            <w:noProof/>
          </w:rPr>
          <w:t>Figura 43 – Definição de Casos onde a Estratégia Falha</w:t>
        </w:r>
        <w:r w:rsidR="00B0066C">
          <w:rPr>
            <w:noProof/>
            <w:webHidden/>
          </w:rPr>
          <w:tab/>
        </w:r>
        <w:r w:rsidR="00B0066C">
          <w:rPr>
            <w:noProof/>
            <w:webHidden/>
          </w:rPr>
          <w:fldChar w:fldCharType="begin"/>
        </w:r>
        <w:r w:rsidR="00B0066C">
          <w:rPr>
            <w:noProof/>
            <w:webHidden/>
          </w:rPr>
          <w:instrText xml:space="preserve"> PAGEREF _Toc505032104 \h </w:instrText>
        </w:r>
        <w:r w:rsidR="00B0066C">
          <w:rPr>
            <w:noProof/>
            <w:webHidden/>
          </w:rPr>
        </w:r>
        <w:r w:rsidR="00B0066C">
          <w:rPr>
            <w:noProof/>
            <w:webHidden/>
          </w:rPr>
          <w:fldChar w:fldCharType="separate"/>
        </w:r>
        <w:r w:rsidR="00B0066C">
          <w:rPr>
            <w:noProof/>
            <w:webHidden/>
          </w:rPr>
          <w:t>156</w:t>
        </w:r>
        <w:r w:rsidR="00B0066C">
          <w:rPr>
            <w:noProof/>
            <w:webHidden/>
          </w:rPr>
          <w:fldChar w:fldCharType="end"/>
        </w:r>
      </w:hyperlink>
    </w:p>
    <w:p w14:paraId="3CDE80AC" w14:textId="4663E118"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5" w:history="1">
        <w:r w:rsidR="00B0066C" w:rsidRPr="00FE4077">
          <w:rPr>
            <w:rStyle w:val="Hyperlink"/>
            <w:noProof/>
          </w:rPr>
          <w:t>Figura 44 – Variável Incerta pouco significativa e casos onde a Estratégia Falha</w:t>
        </w:r>
        <w:r w:rsidR="00B0066C">
          <w:rPr>
            <w:noProof/>
            <w:webHidden/>
          </w:rPr>
          <w:tab/>
        </w:r>
        <w:r w:rsidR="00B0066C">
          <w:rPr>
            <w:noProof/>
            <w:webHidden/>
          </w:rPr>
          <w:fldChar w:fldCharType="begin"/>
        </w:r>
        <w:r w:rsidR="00B0066C">
          <w:rPr>
            <w:noProof/>
            <w:webHidden/>
          </w:rPr>
          <w:instrText xml:space="preserve"> PAGEREF _Toc505032105 \h </w:instrText>
        </w:r>
        <w:r w:rsidR="00B0066C">
          <w:rPr>
            <w:noProof/>
            <w:webHidden/>
          </w:rPr>
        </w:r>
        <w:r w:rsidR="00B0066C">
          <w:rPr>
            <w:noProof/>
            <w:webHidden/>
          </w:rPr>
          <w:fldChar w:fldCharType="separate"/>
        </w:r>
        <w:r w:rsidR="00B0066C">
          <w:rPr>
            <w:noProof/>
            <w:webHidden/>
          </w:rPr>
          <w:t>157</w:t>
        </w:r>
        <w:r w:rsidR="00B0066C">
          <w:rPr>
            <w:noProof/>
            <w:webHidden/>
          </w:rPr>
          <w:fldChar w:fldCharType="end"/>
        </w:r>
      </w:hyperlink>
    </w:p>
    <w:p w14:paraId="3EFB0B1E" w14:textId="1E6D0143"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6" w:history="1">
        <w:r w:rsidR="00B0066C" w:rsidRPr="00FE4077">
          <w:rPr>
            <w:rStyle w:val="Hyperlink"/>
            <w:noProof/>
          </w:rPr>
          <w:t>Figura 45 – Tamanho do Mercado sobre a vulnerabilidade da Estratégia</w:t>
        </w:r>
        <w:r w:rsidR="00B0066C">
          <w:rPr>
            <w:noProof/>
            <w:webHidden/>
          </w:rPr>
          <w:tab/>
        </w:r>
        <w:r w:rsidR="00B0066C">
          <w:rPr>
            <w:noProof/>
            <w:webHidden/>
          </w:rPr>
          <w:fldChar w:fldCharType="begin"/>
        </w:r>
        <w:r w:rsidR="00B0066C">
          <w:rPr>
            <w:noProof/>
            <w:webHidden/>
          </w:rPr>
          <w:instrText xml:space="preserve"> PAGEREF _Toc505032106 \h </w:instrText>
        </w:r>
        <w:r w:rsidR="00B0066C">
          <w:rPr>
            <w:noProof/>
            <w:webHidden/>
          </w:rPr>
        </w:r>
        <w:r w:rsidR="00B0066C">
          <w:rPr>
            <w:noProof/>
            <w:webHidden/>
          </w:rPr>
          <w:fldChar w:fldCharType="separate"/>
        </w:r>
        <w:r w:rsidR="00B0066C">
          <w:rPr>
            <w:noProof/>
            <w:webHidden/>
          </w:rPr>
          <w:t>158</w:t>
        </w:r>
        <w:r w:rsidR="00B0066C">
          <w:rPr>
            <w:noProof/>
            <w:webHidden/>
          </w:rPr>
          <w:fldChar w:fldCharType="end"/>
        </w:r>
      </w:hyperlink>
    </w:p>
    <w:p w14:paraId="3FE6666C" w14:textId="4898C192"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7" w:history="1">
        <w:r w:rsidR="00B0066C" w:rsidRPr="00FE4077">
          <w:rPr>
            <w:rStyle w:val="Hyperlink"/>
            <w:noProof/>
          </w:rPr>
          <w:t>Figura 46 – Gráficos de Partial Dependence – Random Forest</w:t>
        </w:r>
        <w:r w:rsidR="00B0066C">
          <w:rPr>
            <w:noProof/>
            <w:webHidden/>
          </w:rPr>
          <w:tab/>
        </w:r>
        <w:r w:rsidR="00B0066C">
          <w:rPr>
            <w:noProof/>
            <w:webHidden/>
          </w:rPr>
          <w:fldChar w:fldCharType="begin"/>
        </w:r>
        <w:r w:rsidR="00B0066C">
          <w:rPr>
            <w:noProof/>
            <w:webHidden/>
          </w:rPr>
          <w:instrText xml:space="preserve"> PAGEREF _Toc505032107 \h </w:instrText>
        </w:r>
        <w:r w:rsidR="00B0066C">
          <w:rPr>
            <w:noProof/>
            <w:webHidden/>
          </w:rPr>
        </w:r>
        <w:r w:rsidR="00B0066C">
          <w:rPr>
            <w:noProof/>
            <w:webHidden/>
          </w:rPr>
          <w:fldChar w:fldCharType="separate"/>
        </w:r>
        <w:r w:rsidR="00B0066C">
          <w:rPr>
            <w:noProof/>
            <w:webHidden/>
          </w:rPr>
          <w:t>165</w:t>
        </w:r>
        <w:r w:rsidR="00B0066C">
          <w:rPr>
            <w:noProof/>
            <w:webHidden/>
          </w:rPr>
          <w:fldChar w:fldCharType="end"/>
        </w:r>
      </w:hyperlink>
    </w:p>
    <w:p w14:paraId="04F425FD" w14:textId="2A92D2EA"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8" w:history="1">
        <w:r w:rsidR="00B0066C" w:rsidRPr="00FE4077">
          <w:rPr>
            <w:rStyle w:val="Hyperlink"/>
            <w:noProof/>
          </w:rPr>
          <w:t>Figura 47 – Comparação entre Partial Dependence e Dados Simulados</w:t>
        </w:r>
        <w:r w:rsidR="00B0066C">
          <w:rPr>
            <w:noProof/>
            <w:webHidden/>
          </w:rPr>
          <w:tab/>
        </w:r>
        <w:r w:rsidR="00B0066C">
          <w:rPr>
            <w:noProof/>
            <w:webHidden/>
          </w:rPr>
          <w:fldChar w:fldCharType="begin"/>
        </w:r>
        <w:r w:rsidR="00B0066C">
          <w:rPr>
            <w:noProof/>
            <w:webHidden/>
          </w:rPr>
          <w:instrText xml:space="preserve"> PAGEREF _Toc505032108 \h </w:instrText>
        </w:r>
        <w:r w:rsidR="00B0066C">
          <w:rPr>
            <w:noProof/>
            <w:webHidden/>
          </w:rPr>
        </w:r>
        <w:r w:rsidR="00B0066C">
          <w:rPr>
            <w:noProof/>
            <w:webHidden/>
          </w:rPr>
          <w:fldChar w:fldCharType="separate"/>
        </w:r>
        <w:r w:rsidR="00B0066C">
          <w:rPr>
            <w:noProof/>
            <w:webHidden/>
          </w:rPr>
          <w:t>166</w:t>
        </w:r>
        <w:r w:rsidR="00B0066C">
          <w:rPr>
            <w:noProof/>
            <w:webHidden/>
          </w:rPr>
          <w:fldChar w:fldCharType="end"/>
        </w:r>
      </w:hyperlink>
    </w:p>
    <w:p w14:paraId="25620BD7" w14:textId="4C142B50"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09" w:history="1">
        <w:r w:rsidR="00B0066C" w:rsidRPr="00FE4077">
          <w:rPr>
            <w:rStyle w:val="Hyperlink"/>
            <w:noProof/>
          </w:rPr>
          <w:t>Figura 48 – Trajetória do Algoritmo PRIM</w:t>
        </w:r>
        <w:r w:rsidR="00B0066C">
          <w:rPr>
            <w:noProof/>
            <w:webHidden/>
          </w:rPr>
          <w:tab/>
        </w:r>
        <w:r w:rsidR="00B0066C">
          <w:rPr>
            <w:noProof/>
            <w:webHidden/>
          </w:rPr>
          <w:fldChar w:fldCharType="begin"/>
        </w:r>
        <w:r w:rsidR="00B0066C">
          <w:rPr>
            <w:noProof/>
            <w:webHidden/>
          </w:rPr>
          <w:instrText xml:space="preserve"> PAGEREF _Toc505032109 \h </w:instrText>
        </w:r>
        <w:r w:rsidR="00B0066C">
          <w:rPr>
            <w:noProof/>
            <w:webHidden/>
          </w:rPr>
        </w:r>
        <w:r w:rsidR="00B0066C">
          <w:rPr>
            <w:noProof/>
            <w:webHidden/>
          </w:rPr>
          <w:fldChar w:fldCharType="separate"/>
        </w:r>
        <w:r w:rsidR="00B0066C">
          <w:rPr>
            <w:noProof/>
            <w:webHidden/>
          </w:rPr>
          <w:t>169</w:t>
        </w:r>
        <w:r w:rsidR="00B0066C">
          <w:rPr>
            <w:noProof/>
            <w:webHidden/>
          </w:rPr>
          <w:fldChar w:fldCharType="end"/>
        </w:r>
      </w:hyperlink>
    </w:p>
    <w:p w14:paraId="3D6D0209" w14:textId="3DB75DA2"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10" w:history="1">
        <w:r w:rsidR="00B0066C" w:rsidRPr="00FE4077">
          <w:rPr>
            <w:rStyle w:val="Hyperlink"/>
            <w:noProof/>
          </w:rPr>
          <w:t>Figura 49 – Regiões de Vulnerabilidade identificadas pelo Algoritmo PRIM</w:t>
        </w:r>
        <w:r w:rsidR="00B0066C">
          <w:rPr>
            <w:noProof/>
            <w:webHidden/>
          </w:rPr>
          <w:tab/>
        </w:r>
        <w:r w:rsidR="00B0066C">
          <w:rPr>
            <w:noProof/>
            <w:webHidden/>
          </w:rPr>
          <w:fldChar w:fldCharType="begin"/>
        </w:r>
        <w:r w:rsidR="00B0066C">
          <w:rPr>
            <w:noProof/>
            <w:webHidden/>
          </w:rPr>
          <w:instrText xml:space="preserve"> PAGEREF _Toc505032110 \h </w:instrText>
        </w:r>
        <w:r w:rsidR="00B0066C">
          <w:rPr>
            <w:noProof/>
            <w:webHidden/>
          </w:rPr>
        </w:r>
        <w:r w:rsidR="00B0066C">
          <w:rPr>
            <w:noProof/>
            <w:webHidden/>
          </w:rPr>
          <w:fldChar w:fldCharType="separate"/>
        </w:r>
        <w:r w:rsidR="00B0066C">
          <w:rPr>
            <w:noProof/>
            <w:webHidden/>
          </w:rPr>
          <w:t>171</w:t>
        </w:r>
        <w:r w:rsidR="00B0066C">
          <w:rPr>
            <w:noProof/>
            <w:webHidden/>
          </w:rPr>
          <w:fldChar w:fldCharType="end"/>
        </w:r>
      </w:hyperlink>
    </w:p>
    <w:p w14:paraId="19F3DF53" w14:textId="2904F5B7"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11" w:history="1">
        <w:r w:rsidR="00B0066C" w:rsidRPr="00FE4077">
          <w:rPr>
            <w:rStyle w:val="Hyperlink"/>
            <w:noProof/>
          </w:rPr>
          <w:t>Figura 50 – Identificando fronteira de estratégias Robustas</w:t>
        </w:r>
        <w:r w:rsidR="00B0066C">
          <w:rPr>
            <w:noProof/>
            <w:webHidden/>
          </w:rPr>
          <w:tab/>
        </w:r>
        <w:r w:rsidR="00B0066C">
          <w:rPr>
            <w:noProof/>
            <w:webHidden/>
          </w:rPr>
          <w:fldChar w:fldCharType="begin"/>
        </w:r>
        <w:r w:rsidR="00B0066C">
          <w:rPr>
            <w:noProof/>
            <w:webHidden/>
          </w:rPr>
          <w:instrText xml:space="preserve"> PAGEREF _Toc505032111 \h </w:instrText>
        </w:r>
        <w:r w:rsidR="00B0066C">
          <w:rPr>
            <w:noProof/>
            <w:webHidden/>
          </w:rPr>
        </w:r>
        <w:r w:rsidR="00B0066C">
          <w:rPr>
            <w:noProof/>
            <w:webHidden/>
          </w:rPr>
          <w:fldChar w:fldCharType="separate"/>
        </w:r>
        <w:r w:rsidR="00B0066C">
          <w:rPr>
            <w:noProof/>
            <w:webHidden/>
          </w:rPr>
          <w:t>173</w:t>
        </w:r>
        <w:r w:rsidR="00B0066C">
          <w:rPr>
            <w:noProof/>
            <w:webHidden/>
          </w:rPr>
          <w:fldChar w:fldCharType="end"/>
        </w:r>
      </w:hyperlink>
    </w:p>
    <w:p w14:paraId="3BCB34A4" w14:textId="2CC0292B" w:rsidR="00B0066C" w:rsidRDefault="00015911">
      <w:pPr>
        <w:pStyle w:val="ndicedeilustraes"/>
        <w:tabs>
          <w:tab w:val="right" w:leader="dot" w:pos="9061"/>
        </w:tabs>
        <w:rPr>
          <w:rFonts w:asciiTheme="minorHAnsi" w:eastAsiaTheme="minorEastAsia" w:hAnsiTheme="minorHAnsi" w:cstheme="minorBidi"/>
          <w:noProof/>
          <w:sz w:val="22"/>
          <w:szCs w:val="22"/>
        </w:rPr>
      </w:pPr>
      <w:hyperlink w:anchor="_Toc505032112" w:history="1">
        <w:r w:rsidR="00B0066C" w:rsidRPr="00FE4077">
          <w:rPr>
            <w:rStyle w:val="Hyperlink"/>
            <w:noProof/>
          </w:rPr>
          <w:t>Figura 51 – Estratégias Alternativas à Estratégia Selecionada</w:t>
        </w:r>
        <w:r w:rsidR="00B0066C">
          <w:rPr>
            <w:noProof/>
            <w:webHidden/>
          </w:rPr>
          <w:tab/>
        </w:r>
        <w:r w:rsidR="00B0066C">
          <w:rPr>
            <w:noProof/>
            <w:webHidden/>
          </w:rPr>
          <w:fldChar w:fldCharType="begin"/>
        </w:r>
        <w:r w:rsidR="00B0066C">
          <w:rPr>
            <w:noProof/>
            <w:webHidden/>
          </w:rPr>
          <w:instrText xml:space="preserve"> PAGEREF _Toc505032112 \h </w:instrText>
        </w:r>
        <w:r w:rsidR="00B0066C">
          <w:rPr>
            <w:noProof/>
            <w:webHidden/>
          </w:rPr>
        </w:r>
        <w:r w:rsidR="00B0066C">
          <w:rPr>
            <w:noProof/>
            <w:webHidden/>
          </w:rPr>
          <w:fldChar w:fldCharType="separate"/>
        </w:r>
        <w:r w:rsidR="00B0066C">
          <w:rPr>
            <w:noProof/>
            <w:webHidden/>
          </w:rPr>
          <w:t>174</w:t>
        </w:r>
        <w:r w:rsidR="00B0066C">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015911">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1591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1591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015911">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015911">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015911">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015911">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015911">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015911">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015911">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015911">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015911">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015911">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015911">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015911">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015911">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015911">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015911">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015911">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015911">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015911">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015911">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015911">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015911">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015911">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015911">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015911">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015911">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015911">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015911">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015911">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015911">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015911">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015911">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015911">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015911">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015911">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401A08A2"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5032062"/>
      <w:r>
        <w:lastRenderedPageBreak/>
        <w:t xml:space="preserve">Figura </w:t>
      </w:r>
      <w:fldSimple w:instr=" SEQ Figura \* ARABIC ">
        <w:r w:rsidR="00456F90">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os Fabricantes de Sistemas de impressão 3D tem apresentado resultados financeiros decadentes.</w:t>
      </w:r>
    </w:p>
    <w:p w14:paraId="518C73C8" w14:textId="0888B1BA" w:rsidR="00F52869" w:rsidRDefault="00F52869" w:rsidP="00F52869">
      <w:pPr>
        <w:pStyle w:val="Legenda"/>
      </w:pPr>
      <w:bookmarkStart w:id="7" w:name="_Ref504743014"/>
      <w:bookmarkStart w:id="8" w:name="_Toc505032063"/>
      <w:r>
        <w:t xml:space="preserve">Figura </w:t>
      </w:r>
      <w:fldSimple w:instr=" SEQ Figura \* ARABIC ">
        <w:r w:rsidR="00456F90">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0248EC69">
            <wp:extent cx="5656469" cy="3371353"/>
            <wp:effectExtent l="0" t="0" r="1905" b="63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0" w:name="_Ref481141681"/>
      <w:bookmarkStart w:id="11" w:name="_Toc505032064"/>
      <w:r>
        <w:t xml:space="preserve">Figura </w:t>
      </w:r>
      <w:fldSimple w:instr=" SEQ Figura \* ARABIC ">
        <w:r w:rsidR="00456F90">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5032065"/>
      <w:r>
        <w:lastRenderedPageBreak/>
        <w:t xml:space="preserve">Figura </w:t>
      </w:r>
      <w:fldSimple w:instr=" SEQ Figura \* ARABIC ">
        <w:r w:rsidR="00456F90">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B011695" w:rsidR="00DB480E" w:rsidRDefault="00B9584E" w:rsidP="001215A3">
      <w:r>
        <w:t>Como sustentado anteriormente, o impacto de diversas incertezas sobre as decisões estratégicas é relevante.</w:t>
      </w:r>
      <w:r w:rsidR="005C7B2E">
        <w:t xml:space="preserve"> No contexto 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0D5643EF" w:rsidR="00DB480E" w:rsidRDefault="00DB480E" w:rsidP="001215A3">
      <w:r>
        <w:t xml:space="preserve">No lado da demanda, </w:t>
      </w:r>
      <w:r w:rsidR="002D7053">
        <w:t xml:space="preserve">a empresa ainda possui poucas informações a respeito da sua futura base de clientes </w:t>
      </w:r>
      <w:r w:rsidR="00873449">
        <w:t>no momento em que</w:t>
      </w:r>
      <w:r w:rsidR="002D7053">
        <w:t xml:space="preserve"> precisa tomar decisões importantes.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05AE72AB" w14:textId="0279BA7F" w:rsidR="00DB480E" w:rsidRDefault="00DB480E" w:rsidP="001215A3">
      <w:r>
        <w:t xml:space="preserve">No lado da oferta, </w:t>
      </w:r>
      <w:r w:rsidR="002D7053">
        <w:t xml:space="preserve">igualmente há incerteza. A empresa, no momento que avalia suas decisões estratégicas possui informação limitada sobre os planos de seus concorrentes. Se outros concorrentes possuem planos de expansão agressiva, o resultado das decisões de um player pode ser significativamente </w:t>
      </w:r>
      <w:r w:rsidR="00875D18">
        <w:t>afetado</w:t>
      </w:r>
      <w:r w:rsidR="002D7053">
        <w:t>. Se, porém, outros players não estão dispostos a entrar neste mercado e o player sub-investe em expansão de capacidade</w:t>
      </w:r>
      <w:r w:rsidR="00873449">
        <w:t>, o</w:t>
      </w:r>
      <w:r w:rsidR="00C528A7">
        <w:t xml:space="preserve"> mesmo poderá deixar espaço para que outros concorrentes entrem no mercado.</w:t>
      </w:r>
      <w:r w:rsidR="00875D18">
        <w:t xml:space="preserve"> Por este motivo, é necessário considerar explicitamente a resposta de competidores na avaliação destas decisões.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2EE9528" w14:textId="4B1B2AE9" w:rsidR="00E360E7" w:rsidRDefault="00C528A7" w:rsidP="001215A3">
      <w:r>
        <w:t>Naturalmente, oferta e demanda são fenômenos indissociáveis</w:t>
      </w:r>
      <w:r w:rsidR="00E360E7">
        <w:t xml:space="preserve"> e dinâmicos</w:t>
      </w:r>
      <w:r>
        <w:t>.</w:t>
      </w:r>
      <w:r w:rsidR="00E360E7">
        <w:t xml:space="preserve"> Por um lado, o comportamento agressivo de competidores pode em um primeiro momento constituir-se como um problema para uma determinada empresa, visto que irá retirar da mesma participação de mercado. Por outro lado, estes mesmos </w:t>
      </w:r>
      <w:r w:rsidR="00E360E7">
        <w:lastRenderedPageBreak/>
        <w:t>competidores podem contribuir para a expansão do mercado do novo produto, de modo que a empresa possua uma participação menor de um mercado maior.</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lastRenderedPageBreak/>
        <w:t>Justificativa</w:t>
      </w:r>
      <w:bookmarkEnd w:id="18"/>
    </w:p>
    <w:p w14:paraId="37421F32" w14:textId="628D75B1"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0D462D1D" w:rsidR="004C633F" w:rsidRDefault="006F1FF2" w:rsidP="007E46C8">
      <w:pPr>
        <w:rPr>
          <w:rFonts w:cs="Arial"/>
        </w:rPr>
      </w:pPr>
      <w:r>
        <w:rPr>
          <w:rFonts w:cs="Arial"/>
        </w:rPr>
        <w:t>Considerando os problemas inerentes à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7C4DF3A"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6C264B">
          <w:rPr>
            <w:noProof/>
          </w:rPr>
          <w:t>1</w:t>
        </w:r>
      </w:fldSimple>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0720A251" w:rsidR="00DB3F45" w:rsidRDefault="00DB3F45" w:rsidP="00DB3F45">
      <w:pPr>
        <w:pStyle w:val="Legenda"/>
      </w:pPr>
      <w:bookmarkStart w:id="22" w:name="_Ref481572021"/>
      <w:bookmarkStart w:id="23" w:name="_Toc504806034"/>
      <w:r>
        <w:lastRenderedPageBreak/>
        <w:t xml:space="preserve">Quadro </w:t>
      </w:r>
      <w:fldSimple w:instr=" SEQ Quadro \* ARABIC ">
        <w:r w:rsidR="006C264B">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18B538E9" w14:textId="61785FCE" w:rsidR="00F907A8" w:rsidRDefault="00F907A8" w:rsidP="00EC44CA">
      <w:pPr>
        <w:rPr>
          <w:rFonts w:cs="Arial"/>
        </w:rPr>
      </w:pPr>
      <w:r>
        <w:rPr>
          <w:rFonts w:cs="Arial"/>
        </w:rPr>
        <w:lastRenderedPageBreak/>
        <w:t xml:space="preserve">No contexto da introdução de novos produtos na indústria da manufatura aditiva, </w:t>
      </w:r>
      <w:r w:rsidR="00D04C55">
        <w:rPr>
          <w:rFonts w:cs="Arial"/>
        </w:rPr>
        <w:t>as</w:t>
      </w:r>
      <w:r>
        <w:rPr>
          <w:rFonts w:cs="Arial"/>
        </w:rPr>
        <w:t xml:space="preserve"> fragilidades das abordagens mencionadas são relevantes</w:t>
      </w:r>
      <w:r w:rsidR="00555197">
        <w:rPr>
          <w:rFonts w:cs="Arial"/>
        </w:rPr>
        <w:t xml:space="preserve"> para o suporte à tomada de decisão</w:t>
      </w:r>
      <w:r>
        <w:rPr>
          <w:rFonts w:cs="Arial"/>
        </w:rPr>
        <w:t>.</w:t>
      </w:r>
    </w:p>
    <w:p w14:paraId="5E456636" w14:textId="7A8F2E69" w:rsidR="004D3FD1" w:rsidRDefault="00555197" w:rsidP="00EC44CA">
      <w:pPr>
        <w:rPr>
          <w:rFonts w:cs="Arial"/>
        </w:rPr>
      </w:pPr>
      <w:r>
        <w:rPr>
          <w:rFonts w:cs="Arial"/>
        </w:rPr>
        <w:t xml:space="preserve">Em primeiro lugar, os modelos de difusão de produtos raramente levam em consideração a estrutura competitiva do setor, falhando em representar </w:t>
      </w:r>
      <w:r w:rsidR="004D3FD1">
        <w:rPr>
          <w:rFonts w:cs="Arial"/>
        </w:rPr>
        <w:t xml:space="preserve">variáveis de decisão </w:t>
      </w:r>
      <w:r>
        <w:rPr>
          <w:rFonts w:cs="Arial"/>
        </w:rPr>
        <w:t>importantes para a tomada de decisão em empresas</w:t>
      </w:r>
      <w:r w:rsidR="004D3FD1">
        <w:rPr>
          <w:rFonts w:cs="Arial"/>
        </w:rPr>
        <w:t>, como a dinâmica de competição ent</w:t>
      </w:r>
      <w:r>
        <w:rPr>
          <w:rFonts w:cs="Arial"/>
        </w:rPr>
        <w:t xml:space="preserve"> </w:t>
      </w:r>
      <w:r>
        <w:rPr>
          <w:rFonts w:cs="Arial"/>
        </w:rPr>
        <w:fldChar w:fldCharType="begin" w:fldLock="1"/>
      </w:r>
      <w:r>
        <w:rPr>
          <w:rFonts w:cs="Arial"/>
        </w:rPr>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Pr>
          <w:rFonts w:cs="Arial"/>
        </w:rPr>
        <w:fldChar w:fldCharType="separate"/>
      </w:r>
      <w:r w:rsidRPr="00555197">
        <w:rPr>
          <w:rFonts w:cs="Arial"/>
          <w:noProof/>
        </w:rPr>
        <w:t>(MILLING, 1996)</w:t>
      </w:r>
      <w:r>
        <w:rPr>
          <w:rFonts w:cs="Arial"/>
        </w:rPr>
        <w:fldChar w:fldCharType="end"/>
      </w:r>
      <w:r>
        <w:rPr>
          <w:rFonts w:cs="Arial"/>
        </w:rPr>
        <w:t>.</w:t>
      </w:r>
    </w:p>
    <w:p w14:paraId="61F46A07" w14:textId="233F3FA5" w:rsidR="00710EBA" w:rsidRDefault="00710EBA" w:rsidP="00EC44CA">
      <w:pPr>
        <w:rPr>
          <w:rFonts w:cs="Arial"/>
        </w:rPr>
      </w:pPr>
      <w:r>
        <w:t xml:space="preserve">No contexto da difusão de novos produtos, a interação entre as atividades de pesquisa e desenvolvimento e o desenvolvimento do mercado deve ser levada em consideração, bem como a interação destes fatores com as decisões de outros competidores. Modelos que não consideram estas interações falham se forem usados como ferramentas para avaliar estratégias.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710EBA">
        <w:rPr>
          <w:noProof/>
        </w:rPr>
        <w:t>(MILLING, 2002)</w:t>
      </w:r>
      <w:r>
        <w:fldChar w:fldCharType="end"/>
      </w:r>
    </w:p>
    <w:p w14:paraId="12E7412E" w14:textId="0AEDC258" w:rsidR="00555197" w:rsidRDefault="00555197" w:rsidP="00EC44CA">
      <w:pPr>
        <w:rPr>
          <w:rFonts w:cs="Arial"/>
        </w:rPr>
      </w:pPr>
      <w:r>
        <w:rPr>
          <w:rFonts w:cs="Arial"/>
        </w:rPr>
        <w:t xml:space="preserve"> Existem modelos de dinâmica de sistemas empregados para o suporte à decisão estratégica, porém estes falham em representar aspectos relevantes da indústria da manufatura aditiva.</w:t>
      </w:r>
    </w:p>
    <w:p w14:paraId="7C1F62E4" w14:textId="5885D237" w:rsidR="00555197" w:rsidRDefault="00555197" w:rsidP="00EC44CA">
      <w:pPr>
        <w:rPr>
          <w:rFonts w:cs="Arial"/>
        </w:rPr>
      </w:pPr>
      <w:r>
        <w:rPr>
          <w:rFonts w:cs="Arial"/>
        </w:rPr>
        <w:t xml:space="preserve">Um aspecto relevante para este indústria é a dinâmica de geração e expiração de patentes, não representada em modelos de dinâmica competitiva </w:t>
      </w:r>
      <w:r>
        <w:rPr>
          <w:rFonts w:cs="Arial"/>
        </w:rPr>
        <w:fldChar w:fldCharType="begin" w:fldLock="1"/>
      </w:r>
      <w:r>
        <w:rPr>
          <w:rFonts w:cs="Arial"/>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rPr>
        <w:fldChar w:fldCharType="separate"/>
      </w:r>
      <w:r w:rsidRPr="00555197">
        <w:rPr>
          <w:rFonts w:cs="Arial"/>
          <w:noProof/>
        </w:rPr>
        <w:t>(STERMAN et al., 2007)</w:t>
      </w:r>
      <w:r>
        <w:rPr>
          <w:rFonts w:cs="Arial"/>
        </w:rPr>
        <w:fldChar w:fldCharType="end"/>
      </w:r>
      <w:r>
        <w:rPr>
          <w:rFonts w:cs="Arial"/>
        </w:rPr>
        <w:t>.</w:t>
      </w:r>
    </w:p>
    <w:p w14:paraId="69FBC96C" w14:textId="62D4C443" w:rsidR="00555197" w:rsidRDefault="00555197" w:rsidP="00EC44CA">
      <w:pPr>
        <w:rPr>
          <w:rFonts w:cs="Arial"/>
        </w:rPr>
      </w:pPr>
      <w:r>
        <w:rPr>
          <w:rFonts w:cs="Arial"/>
        </w:rPr>
        <w:t>Outro aspecto relevante para a análise é como estes modelos consideram a incerteza. O uso de modelos de simulação requer a estimação de parâmetros. No entanto, é necessário que os pesquisadores avaliem o quanto suas conclusões são sensíveis aos parâmetros utilizados para a simulação. Esta dissertação avança neste sentido, empregando o uso de uma análise de Robustez como o seu framework de análise.</w:t>
      </w:r>
    </w:p>
    <w:p w14:paraId="177A3135" w14:textId="523098D6" w:rsidR="00710EBA" w:rsidRDefault="00710EBA" w:rsidP="00EC44CA">
      <w:pPr>
        <w:rPr>
          <w:rFonts w:cs="Arial"/>
        </w:rPr>
      </w:pPr>
      <w:r>
        <w:rPr>
          <w:rFonts w:cs="Arial"/>
        </w:rPr>
        <w:t>Este trabalho sustenta-se sobre a literatura existente sobre a dinâmica de competição em um contexto de difusão de novos produtos.</w:t>
      </w:r>
    </w:p>
    <w:p w14:paraId="3D09B22B" w14:textId="1DE687DF" w:rsidR="00555197" w:rsidRDefault="00555197" w:rsidP="00EC44CA">
      <w:pPr>
        <w:rPr>
          <w:rFonts w:cs="Arial"/>
        </w:rPr>
      </w:pPr>
      <w:r>
        <w:rPr>
          <w:rFonts w:cs="Arial"/>
        </w:rPr>
        <w:t>Em síntese, este trabalho busca avançar em relação ao conhecimento em difusão de novos produtos por propor mudanças importantes para a compreensão da dinâmica competitiva da indústria da manufatura aditiva. Além disto, este trablaho contribui por empregar estruturar sua análise como uma análise de robustez. Deste modo, conclusões será menos dependentes de estimativas de parâmetros pontuais, e potencialmente mais úteis.</w:t>
      </w:r>
    </w:p>
    <w:p w14:paraId="2FF72F55" w14:textId="737705B6" w:rsidR="00D87034" w:rsidRDefault="00D87034" w:rsidP="00EC44CA">
      <w:pPr>
        <w:rPr>
          <w:rFonts w:cs="Arial"/>
        </w:rPr>
      </w:pPr>
      <w:r>
        <w:rPr>
          <w:rFonts w:cs="Arial"/>
        </w:rPr>
        <w:t xml:space="preserve">Os estudos em dinâmicade sistemas não avaliam, por exemplo, qual é o custo de oportunidade que a empresa incorre em </w:t>
      </w:r>
      <w:r>
        <w:rPr>
          <w:rFonts w:cs="Arial"/>
          <w:i/>
        </w:rPr>
        <w:t xml:space="preserve">não </w:t>
      </w:r>
      <w:r>
        <w:rPr>
          <w:rFonts w:cs="Arial"/>
        </w:rPr>
        <w:t xml:space="preserve">aderir à uma estratégia específica. Ao </w:t>
      </w:r>
      <w:r>
        <w:rPr>
          <w:rFonts w:cs="Arial"/>
        </w:rPr>
        <w:lastRenderedPageBreak/>
        <w:t>não explorar sistematicamente o conjunto de possíveis estratégias que a empresa poderia perseguir, estes estudos podem apresentar resultados direcionados</w:t>
      </w:r>
      <w:r w:rsidR="00F24E02">
        <w:rPr>
          <w:rFonts w:cs="Arial"/>
        </w:rPr>
        <w:t>.</w:t>
      </w:r>
    </w:p>
    <w:p w14:paraId="7F5CEA28" w14:textId="1062CEAB" w:rsidR="00555197" w:rsidRDefault="00555197" w:rsidP="00EC44CA">
      <w:pPr>
        <w:rPr>
          <w:rFonts w:cs="Arial"/>
        </w:rPr>
      </w:pPr>
      <w:r>
        <w:rPr>
          <w:rFonts w:cs="Arial"/>
        </w:rPr>
        <w:t xml:space="preserve">Modelos de dinâmica competitiva podem ser utilizados a partir da </w:t>
      </w:r>
    </w:p>
    <w:p w14:paraId="16400345" w14:textId="77777777" w:rsidR="00555197" w:rsidRDefault="00555197" w:rsidP="00EC44CA">
      <w:pPr>
        <w:rPr>
          <w:rFonts w:cs="Arial"/>
        </w:rPr>
      </w:pPr>
    </w:p>
    <w:p w14:paraId="3DA8F7A3" w14:textId="1D824298" w:rsidR="00F907A8" w:rsidRDefault="00F907A8" w:rsidP="00EC44CA">
      <w:pPr>
        <w:rPr>
          <w:rFonts w:cs="Arial"/>
        </w:rPr>
      </w:pPr>
      <w:r>
        <w:rPr>
          <w:rFonts w:cs="Arial"/>
        </w:rPr>
        <w:t xml:space="preserve">Em primeiro lugar, o uso de modelos computacionais para suporte à decisão  </w:t>
      </w:r>
    </w:p>
    <w:p w14:paraId="608AE5FF" w14:textId="461563F8" w:rsidR="00EC44CA" w:rsidRDefault="00EC44CA" w:rsidP="00EC44CA">
      <w:pPr>
        <w:rPr>
          <w:rFonts w:cs="Arial"/>
        </w:rPr>
      </w:pPr>
      <w:r>
        <w:rPr>
          <w:rFonts w:cs="Arial"/>
        </w:rPr>
        <w:t>[Justificar aqui o problema da difusão de novos produtos]</w:t>
      </w:r>
    </w:p>
    <w:p w14:paraId="4BA6624B" w14:textId="77777777" w:rsidR="00EC44CA" w:rsidRDefault="00EC44CA" w:rsidP="00EC44CA">
      <w:pPr>
        <w:rPr>
          <w:rFonts w:cs="Arial"/>
        </w:rPr>
      </w:pPr>
      <w:r>
        <w:rPr>
          <w:rFonts w:cs="Arial"/>
        </w:rPr>
        <w:t>[Literatura “tradicional em difusão de novos produtos” – Reconhece a incerteza mais não retrata a dinâmica competitiva]</w:t>
      </w:r>
    </w:p>
    <w:p w14:paraId="4915BE59" w14:textId="77777777" w:rsidR="00EC44CA" w:rsidRDefault="00EC44CA" w:rsidP="00EC44CA">
      <w:pPr>
        <w:rPr>
          <w:rFonts w:cs="Arial"/>
        </w:rPr>
      </w:pPr>
      <w:r>
        <w:rPr>
          <w:rFonts w:cs="Arial"/>
        </w:rPr>
        <w:t xml:space="preserve">A literatura em difusão de novos produtos contribui para a compreensão do processo de difusão de novos produtos, porém carece de </w:t>
      </w:r>
    </w:p>
    <w:p w14:paraId="490A7097" w14:textId="623433C6" w:rsidR="00EC44CA" w:rsidRDefault="00EC44CA" w:rsidP="00EC44CA">
      <w:r>
        <w:rPr>
          <w:rFonts w:cs="Arial"/>
        </w:rPr>
        <w:t>[Literatura de dinâmica competitiva e difusão de produtos – Retrata a estrutura de competição, porém em alguns pontos ignora a incerteza inerente à este processo]</w:t>
      </w:r>
    </w:p>
    <w:p w14:paraId="635C389D" w14:textId="54B89A75" w:rsidR="0094491A" w:rsidRPr="007B2692" w:rsidRDefault="0094491A" w:rsidP="007B2692">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A05EA">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t>D</w:t>
      </w:r>
      <w:r w:rsidRPr="00BC5831">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t xml:space="preserve"> </w:t>
      </w:r>
      <w:r w:rsidR="00BC5831" w:rsidRPr="00BC5831">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fldChar w:fldCharType="separate"/>
      </w:r>
      <w:r w:rsidR="00BC5831" w:rsidRPr="00BC5831">
        <w:rPr>
          <w:noProof/>
        </w:rPr>
        <w:t>(PHADNIS et al., 2015, p. 1410)</w:t>
      </w:r>
      <w:r w:rsidR="00BC5831" w:rsidRPr="00BC5831">
        <w:fldChar w:fldCharType="end"/>
      </w:r>
      <w:r w:rsidR="00BC5831" w:rsidRPr="00BC5831">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lastRenderedPageBreak/>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w:t>
      </w:r>
      <w:r w:rsidR="001C48AF">
        <w:rPr>
          <w:rFonts w:cs="Arial"/>
        </w:rPr>
        <w:lastRenderedPageBreak/>
        <w:t>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identificando dentre as estratégias simuladas aquela que apresenta a maior robustez nos cenários simulados. Em seguida, as vulnerabilidades desta estratégia são identificadas. Finalmente, as estratégias identificadas como mais robustas são comparadas face à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78D7E8" w:rsidR="00F914AA" w:rsidRDefault="00F914AA" w:rsidP="00F914AA">
      <w:pPr>
        <w:pStyle w:val="Legenda"/>
      </w:pPr>
      <w:bookmarkStart w:id="29" w:name="_Ref478472175"/>
      <w:bookmarkStart w:id="30" w:name="_Toc504806035"/>
      <w:r>
        <w:t xml:space="preserve">Quadro </w:t>
      </w:r>
      <w:fldSimple w:instr=" SEQ Quadro \* ARABIC ">
        <w:r w:rsidR="006C264B">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lastRenderedPageBreak/>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w:t>
      </w:r>
      <w:r>
        <w:rPr>
          <w:spacing w:val="-4"/>
        </w:rPr>
        <w:lastRenderedPageBreak/>
        <w:t xml:space="preserve">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5032066"/>
      <w:r>
        <w:t xml:space="preserve">Figura </w:t>
      </w:r>
      <w:fldSimple w:instr=" SEQ Figura \* ARABIC ">
        <w:r w:rsidR="00456F90">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inerente às decisões estratégicas. No entanto, ainda é necessária uma definição sobre </w:t>
      </w:r>
      <w:r>
        <w:lastRenderedPageBreak/>
        <w:t>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5032067"/>
      <w:r w:rsidRPr="00B66EFC">
        <w:lastRenderedPageBreak/>
        <w:t xml:space="preserve">Figura </w:t>
      </w:r>
      <w:fldSimple w:instr=" SEQ Figura \* ARABIC ">
        <w:r w:rsidR="00456F90">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5032068"/>
      <w:r>
        <w:t xml:space="preserve">Figura </w:t>
      </w:r>
      <w:fldSimple w:instr=" SEQ Figura \* ARABIC ">
        <w:r w:rsidR="00456F90">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5032069"/>
      <w:r>
        <w:t xml:space="preserve">Figura </w:t>
      </w:r>
      <w:fldSimple w:instr=" SEQ Figura \* ARABIC ">
        <w:r w:rsidR="00456F90">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5032070"/>
      <w:r>
        <w:t xml:space="preserve">Figura </w:t>
      </w:r>
      <w:fldSimple w:instr=" SEQ Figura \* ARABIC ">
        <w:r w:rsidR="00456F90">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EF7274">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EF7274">
        <w:rPr>
          <w:noProof/>
          <w:spacing w:val="-4"/>
          <w:lang w:val="en-US"/>
        </w:rPr>
        <w:t>(2012)</w:t>
      </w:r>
      <w:r>
        <w:rPr>
          <w:spacing w:val="-4"/>
        </w:rPr>
        <w:fldChar w:fldCharType="end"/>
      </w:r>
      <w:r w:rsidRPr="00EF7274">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0C3F8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0C3F8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5032071"/>
      <w:r>
        <w:lastRenderedPageBreak/>
        <w:t xml:space="preserve">Figura </w:t>
      </w:r>
      <w:fldSimple w:instr=" SEQ Figura \* ARABIC ">
        <w:r w:rsidR="00456F90">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3AF14C6F"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6C264B">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5032072"/>
      <w:r>
        <w:lastRenderedPageBreak/>
        <w:t xml:space="preserve">Figura </w:t>
      </w:r>
      <w:fldSimple w:instr=" SEQ Figura \* ARABIC ">
        <w:r w:rsidR="00456F90">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5032073"/>
      <w:r w:rsidRPr="008833B2">
        <w:t xml:space="preserve">Figura </w:t>
      </w:r>
      <w:fldSimple w:instr=" SEQ Figura \* ARABIC ">
        <w:r w:rsidR="00456F90">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5032074"/>
      <w:r>
        <w:lastRenderedPageBreak/>
        <w:t xml:space="preserve">Figura </w:t>
      </w:r>
      <w:fldSimple w:instr=" SEQ Figura \* ARABIC ">
        <w:r w:rsidR="00456F90">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6DE7785" w:rsidR="00617EDA" w:rsidRDefault="00617EDA" w:rsidP="00617EDA">
      <w:pPr>
        <w:pStyle w:val="Legenda"/>
      </w:pPr>
      <w:bookmarkStart w:id="72" w:name="_Ref471914665"/>
      <w:bookmarkStart w:id="73" w:name="_Toc504806037"/>
      <w:r>
        <w:t xml:space="preserve">Quadro </w:t>
      </w:r>
      <w:fldSimple w:instr=" SEQ Quadro \* ARABIC ">
        <w:r w:rsidR="006C264B">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4459B03" w:rsidR="00617EDA" w:rsidRDefault="00617EDA" w:rsidP="00617EDA">
      <w:pPr>
        <w:pStyle w:val="Legenda"/>
      </w:pPr>
      <w:bookmarkStart w:id="75" w:name="_Ref473040142"/>
      <w:bookmarkStart w:id="76" w:name="_Toc504806038"/>
      <w:r>
        <w:lastRenderedPageBreak/>
        <w:t xml:space="preserve">Quadro </w:t>
      </w:r>
      <w:fldSimple w:instr=" SEQ Quadro \* ARABIC ">
        <w:r w:rsidR="006C264B">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01591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01591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015911"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015911"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015911"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015911"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01591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015911"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5032075"/>
      <w:r>
        <w:lastRenderedPageBreak/>
        <w:t xml:space="preserve">Figura </w:t>
      </w:r>
      <w:fldSimple w:instr=" SEQ Figura \* ARABIC ">
        <w:r w:rsidR="00456F90">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C3F8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5032076"/>
      <w:r>
        <w:t xml:space="preserve">Figura </w:t>
      </w:r>
      <w:fldSimple w:instr=" SEQ Figura \* ARABIC ">
        <w:r w:rsidR="00456F90">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5032077"/>
      <w:r w:rsidRPr="000A0DDE">
        <w:t xml:space="preserve">Figura </w:t>
      </w:r>
      <w:fldSimple w:instr=" SEQ Figura \* ARABIC ">
        <w:r w:rsidR="00456F90">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015911"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5032078"/>
      <w:r w:rsidRPr="000A0DDE">
        <w:t xml:space="preserve">Figura </w:t>
      </w:r>
      <w:fldSimple w:instr=" SEQ Figura \* ARABIC ">
        <w:r w:rsidR="00456F90">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015911"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C3F8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5032079"/>
      <w:r>
        <w:t xml:space="preserve">Figura </w:t>
      </w:r>
      <w:fldSimple w:instr=" SEQ Figura \* ARABIC ">
        <w:r w:rsidR="00456F90">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5032080"/>
      <w:r>
        <w:t xml:space="preserve">Figura </w:t>
      </w:r>
      <w:fldSimple w:instr=" SEQ Figura \* ARABIC ">
        <w:r w:rsidR="00456F90">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5032081"/>
      <w:r>
        <w:t xml:space="preserve">Figura </w:t>
      </w:r>
      <w:fldSimple w:instr=" SEQ Figura \* ARABIC ">
        <w:r w:rsidR="00456F90">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5032082"/>
      <w:r>
        <w:lastRenderedPageBreak/>
        <w:t xml:space="preserve">Figura </w:t>
      </w:r>
      <w:fldSimple w:instr=" SEQ Figura \* ARABIC ">
        <w:r w:rsidR="00456F90">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5032083"/>
      <w:r>
        <w:lastRenderedPageBreak/>
        <w:t xml:space="preserve">Figura </w:t>
      </w:r>
      <w:fldSimple w:instr=" SEQ Figura \* ARABIC ">
        <w:r w:rsidR="00456F90">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01591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015911"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8" w:name="_Ref475718831"/>
      <w:bookmarkStart w:id="99" w:name="_Toc505032084"/>
      <w:r w:rsidRPr="004C4104">
        <w:t xml:space="preserve">Figura </w:t>
      </w:r>
      <w:fldSimple w:instr=" SEQ Figura \* ARABIC ">
        <w:r w:rsidR="00456F90">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0" w:name="_Ref476139381"/>
      <w:bookmarkStart w:id="101" w:name="_Toc505032085"/>
      <w:r>
        <w:lastRenderedPageBreak/>
        <w:t xml:space="preserve">Figura </w:t>
      </w:r>
      <w:fldSimple w:instr=" SEQ Figura \* ARABIC ">
        <w:r w:rsidR="00456F90">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4C5FA3D2" w:rsidR="009C7E54" w:rsidRDefault="009C7E54" w:rsidP="009C7E54">
      <w:pPr>
        <w:pStyle w:val="Legenda"/>
      </w:pPr>
      <w:bookmarkStart w:id="102" w:name="_Ref481483558"/>
      <w:bookmarkStart w:id="103" w:name="_Toc504806039"/>
      <w:r>
        <w:t xml:space="preserve">Quadro </w:t>
      </w:r>
      <w:fldSimple w:instr=" SEQ Quadro \* ARABIC ">
        <w:r w:rsidR="006C264B">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015911"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5" w:name="_Ref504691083"/>
      <w:bookmarkStart w:id="106" w:name="_Toc505032086"/>
      <w:r>
        <w:t xml:space="preserve">Figura </w:t>
      </w:r>
      <w:fldSimple w:instr=" SEQ Figura \* ARABIC ">
        <w:r w:rsidR="00456F90">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3B7EB92" w:rsidR="00B93E14" w:rsidRDefault="00B93E14" w:rsidP="00B93E14">
      <w:pPr>
        <w:pStyle w:val="Legenda"/>
      </w:pPr>
      <w:bookmarkStart w:id="107" w:name="_Ref504692320"/>
      <w:bookmarkStart w:id="108" w:name="_Toc504806040"/>
      <w:r>
        <w:t xml:space="preserve">Quadro </w:t>
      </w:r>
      <w:fldSimple w:instr=" SEQ Quadro \* ARABIC ">
        <w:r w:rsidR="006C264B">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015911"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015911"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09" w:name="_Ref504693132"/>
      <w:bookmarkStart w:id="110" w:name="_Toc505032087"/>
      <w:r>
        <w:lastRenderedPageBreak/>
        <w:t xml:space="preserve">Figura </w:t>
      </w:r>
      <w:fldSimple w:instr=" SEQ Figura \* ARABIC ">
        <w:r w:rsidR="00456F90">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torna-se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4A61B244" w:rsidR="00617EDA" w:rsidRDefault="00617EDA" w:rsidP="00617EDA">
      <w:pPr>
        <w:pStyle w:val="Legenda"/>
      </w:pPr>
      <w:bookmarkStart w:id="112" w:name="_Ref504683843"/>
      <w:bookmarkStart w:id="113" w:name="_Toc504806041"/>
      <w:r>
        <w:lastRenderedPageBreak/>
        <w:t xml:space="preserve">Quadro </w:t>
      </w:r>
      <w:fldSimple w:instr=" SEQ Quadro \* ARABIC ">
        <w:r w:rsidR="006C264B">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6BEC233C" w:rsidR="008177FF" w:rsidRDefault="008177FF" w:rsidP="008177FF">
      <w:pPr>
        <w:pStyle w:val="Legenda"/>
      </w:pPr>
      <w:bookmarkStart w:id="118" w:name="_Ref481745704"/>
      <w:bookmarkStart w:id="119" w:name="_Toc504806042"/>
      <w:r>
        <w:t xml:space="preserve">Quadro </w:t>
      </w:r>
      <w:fldSimple w:instr=" SEQ Quadro \* ARABIC ">
        <w:r w:rsidR="006C264B">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0" w:name="_Ref481329246"/>
      <w:bookmarkStart w:id="121" w:name="_Toc505032088"/>
      <w:bookmarkStart w:id="122" w:name="_Hlk504562995"/>
      <w:r>
        <w:lastRenderedPageBreak/>
        <w:t xml:space="preserve">Figura </w:t>
      </w:r>
      <w:fldSimple w:instr=" SEQ Figura \* ARABIC ">
        <w:r w:rsidR="00456F90">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4" w:name="_Ref481330158"/>
      <w:bookmarkStart w:id="125" w:name="_Toc505032089"/>
      <w:r>
        <w:lastRenderedPageBreak/>
        <w:t xml:space="preserve">Figura </w:t>
      </w:r>
      <w:fldSimple w:instr=" SEQ Figura \* ARABIC ">
        <w:r w:rsidR="00456F90">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63E75903" w:rsidR="004D1D16" w:rsidRDefault="00FB7C2F" w:rsidP="00FB7C2F">
      <w:r>
        <w:t xml:space="preserve">O modelo computacional foi implementado paralelamento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02F4B563" w14:textId="069BB67A" w:rsidR="002D600B" w:rsidRDefault="00E670DF" w:rsidP="00FB7C2F">
      <w:r>
        <w:t>Para este fim, foram empregadas estatísticas descritivas para a comparação dos dados simulados a dados observados</w:t>
      </w:r>
      <w:r w:rsidR="002D600B">
        <w:t>. Tais estatísticas formam uma lista de critérios estatísticos para a 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2D600B">
        <w:t xml:space="preserve">Considerando que a literatura não admite que modelos possam ser validados </w:t>
      </w:r>
      <w:r w:rsidR="002D600B">
        <w:fldChar w:fldCharType="begin" w:fldLock="1"/>
      </w:r>
      <w:r w:rsidR="002D600B">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2D600B">
        <w:fldChar w:fldCharType="separate"/>
      </w:r>
      <w:r w:rsidR="002D600B" w:rsidRPr="002D600B">
        <w:rPr>
          <w:noProof/>
        </w:rPr>
        <w:t>(STERMAN, 2002)</w:t>
      </w:r>
      <w:r w:rsidR="002D600B">
        <w:fldChar w:fldCharType="end"/>
      </w:r>
      <w:r w:rsidR="002D600B">
        <w:t xml:space="preserve">, porém ainda assim sugere um conjunto de critérios de avaliação do modelo, </w:t>
      </w:r>
    </w:p>
    <w:p w14:paraId="2E71975A" w14:textId="082C3557" w:rsidR="002D600B" w:rsidRDefault="002D600B" w:rsidP="00FB7C2F"/>
    <w:p w14:paraId="23070C18" w14:textId="6D9530DB" w:rsidR="00B60704" w:rsidRDefault="00B60704" w:rsidP="00FB7C2F">
      <w:r>
        <w:t>[CONTINUAR DAQUI!]</w:t>
      </w:r>
      <w:bookmarkStart w:id="126" w:name="_GoBack"/>
      <w:bookmarkEnd w:id="126"/>
    </w:p>
    <w:p w14:paraId="6828F2DA" w14:textId="77777777" w:rsidR="002D600B" w:rsidRDefault="002D600B" w:rsidP="00FB7C2F"/>
    <w:p w14:paraId="2DD5A5CA" w14:textId="57A17596" w:rsidR="004D1D16" w:rsidRDefault="00E670DF" w:rsidP="00FB7C2F">
      <w:r>
        <w:t xml:space="preserve">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a partir dos ranges de parâmetros definidos no Apêndice I, foi selecionada a simulação contendo o menor erro quadrado médio.</w:t>
      </w:r>
    </w:p>
    <w:p w14:paraId="3B5EB868" w14:textId="77777777" w:rsidR="008C7125" w:rsidRDefault="008C7125" w:rsidP="004D1D16"/>
    <w:p w14:paraId="435387A9" w14:textId="77777777" w:rsidR="008C7125" w:rsidRDefault="008C7125" w:rsidP="004D1D16"/>
    <w:p w14:paraId="1CD35D43" w14:textId="77777777" w:rsidR="008C7125" w:rsidRDefault="008C7125" w:rsidP="004D1D16"/>
    <w:p w14:paraId="0C3A3E00" w14:textId="3FC5A839" w:rsidR="00827A66" w:rsidRDefault="00FB1AFD" w:rsidP="004D1D16">
      <w:r>
        <w:lastRenderedPageBreak/>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 xml:space="preserve">e estratégias. A primeira estratégia </w:t>
      </w:r>
      <w:r w:rsidR="007F1C54">
        <w:lastRenderedPageBreak/>
        <w:t>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7" w:name="_Toc504806150"/>
      <w:r>
        <w:t>Coleta de Dados</w:t>
      </w:r>
      <w:bookmarkEnd w:id="127"/>
    </w:p>
    <w:p w14:paraId="63DF8BD5" w14:textId="77777777" w:rsidR="000277BA" w:rsidRDefault="000277BA" w:rsidP="000277BA">
      <w:r>
        <w:t xml:space="preserve">Considerando as características da modelagem exploratória discutidas na seção 2.3.2, esta seção apresenta fontes de dados utilizadas por este trabalho. Tais </w:t>
      </w:r>
      <w:r>
        <w:lastRenderedPageBreak/>
        <w:t>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w:t>
      </w:r>
      <w:r>
        <w:lastRenderedPageBreak/>
        <w:t>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2282468F" w:rsidR="000277BA" w:rsidRDefault="000277BA" w:rsidP="000277BA">
      <w:pPr>
        <w:pStyle w:val="Legenda"/>
      </w:pPr>
      <w:bookmarkStart w:id="128" w:name="_Ref503440283"/>
      <w:bookmarkStart w:id="129" w:name="_Toc504806044"/>
      <w:r>
        <w:lastRenderedPageBreak/>
        <w:t xml:space="preserve">Quadro </w:t>
      </w:r>
      <w:fldSimple w:instr=" SEQ Quadro \* ARABIC ">
        <w:r w:rsidR="006C264B">
          <w:rPr>
            <w:noProof/>
          </w:rPr>
          <w:t>12</w:t>
        </w:r>
      </w:fldSimple>
      <w:bookmarkEnd w:id="128"/>
      <w:r>
        <w:t xml:space="preserve"> – Fontes de Dados Utilizadas</w:t>
      </w:r>
      <w:bookmarkEnd w:id="129"/>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3D Printer Buyer's Guide For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0" w:name="_Toc504806151"/>
      <w:bookmarkStart w:id="131" w:name="_Toc456015074"/>
      <w:r>
        <w:t>Análise de Dados</w:t>
      </w:r>
      <w:bookmarkEnd w:id="130"/>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2" w:name="_Ref504639944"/>
      <w:bookmarkStart w:id="133" w:name="_Toc504806114"/>
      <w:r>
        <w:lastRenderedPageBreak/>
        <w:t xml:space="preserve">Tabela </w:t>
      </w:r>
      <w:fldSimple w:instr=" SEQ Tabela \* ARABIC ">
        <w:r w:rsidR="00456F90">
          <w:rPr>
            <w:noProof/>
          </w:rPr>
          <w:t>2</w:t>
        </w:r>
      </w:fldSimple>
      <w:bookmarkEnd w:id="132"/>
      <w:r>
        <w:t xml:space="preserve"> – Tabela para a Análise de Vulnerabilidade</w:t>
      </w:r>
      <w:bookmarkEnd w:id="133"/>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3234233D" w:rsidR="00DA3A34" w:rsidRDefault="00DA3A34" w:rsidP="00DA3A34">
      <w:pPr>
        <w:pStyle w:val="Legenda"/>
      </w:pPr>
      <w:bookmarkStart w:id="134" w:name="_Ref504640238"/>
      <w:bookmarkStart w:id="135" w:name="_Toc504806045"/>
      <w:r>
        <w:lastRenderedPageBreak/>
        <w:t xml:space="preserve">Quadro </w:t>
      </w:r>
      <w:fldSimple w:instr=" SEQ Quadro \* ARABIC ">
        <w:r w:rsidR="006C264B">
          <w:rPr>
            <w:noProof/>
          </w:rPr>
          <w:t>13</w:t>
        </w:r>
      </w:fldSimple>
      <w:bookmarkEnd w:id="134"/>
      <w:r>
        <w:t xml:space="preserve"> – Técnicas de Análise Empregadas</w:t>
      </w:r>
      <w:bookmarkEnd w:id="135"/>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Teste t de duas amostras. Teste bi-cauldaul.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6" w:name="_Toc504806152"/>
      <w:r>
        <w:lastRenderedPageBreak/>
        <w:t>DESENVOLVIMENTO DA ANÁLISE RDM</w:t>
      </w:r>
      <w:bookmarkEnd w:id="136"/>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7" w:name="_Toc504806153"/>
      <w:r>
        <w:t>Estruturação do Problema (X, L, R, M)</w:t>
      </w:r>
      <w:bookmarkEnd w:id="137"/>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8" w:name="_Toc504806154"/>
      <w:r>
        <w:t>Incertezas (X)</w:t>
      </w:r>
      <w:bookmarkEnd w:id="138"/>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39" w:name="_Ref503819096"/>
      <w:bookmarkStart w:id="140" w:name="_Toc505032091"/>
      <w:r>
        <w:lastRenderedPageBreak/>
        <w:t xml:space="preserve">Figura </w:t>
      </w:r>
      <w:fldSimple w:instr=" SEQ Figura \* ARABIC ">
        <w:r w:rsidR="00456F90">
          <w:rPr>
            <w:noProof/>
          </w:rPr>
          <w:t>30</w:t>
        </w:r>
      </w:fldSimple>
      <w:bookmarkEnd w:id="139"/>
      <w:r>
        <w:t xml:space="preserve"> – Crescimento e Queda </w:t>
      </w:r>
      <w:r w:rsidR="009C433D">
        <w:t xml:space="preserve">Exponencial </w:t>
      </w:r>
      <w:r>
        <w:t>do valor de Ações – 3D Systems</w:t>
      </w:r>
      <w:bookmarkEnd w:id="140"/>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1" w:name="_Toc504806155"/>
      <w:r>
        <w:t>Decisões Estratégicas (L)</w:t>
      </w:r>
      <w:bookmarkEnd w:id="141"/>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2" w:name="_Ref504225839"/>
      <w:bookmarkStart w:id="143" w:name="_Toc505032092"/>
      <w:r>
        <w:t xml:space="preserve">Figura </w:t>
      </w:r>
      <w:fldSimple w:instr=" SEQ Figura \* ARABIC ">
        <w:r w:rsidR="00456F90">
          <w:rPr>
            <w:noProof/>
          </w:rPr>
          <w:t>31</w:t>
        </w:r>
      </w:fldSimple>
      <w:bookmarkEnd w:id="142"/>
      <w:r>
        <w:t xml:space="preserve"> – Fundamentos Financeiros – 3D Systems</w:t>
      </w:r>
      <w:bookmarkEnd w:id="143"/>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44" w:name="_Ref503443209"/>
      <w:bookmarkStart w:id="145" w:name="_Toc505032093"/>
      <w:r>
        <w:lastRenderedPageBreak/>
        <w:t xml:space="preserve">Figura </w:t>
      </w:r>
      <w:fldSimple w:instr=" SEQ Figura \* ARABIC ">
        <w:r w:rsidR="00456F90">
          <w:rPr>
            <w:noProof/>
          </w:rPr>
          <w:t>32</w:t>
        </w:r>
      </w:fldSimple>
      <w:bookmarkEnd w:id="144"/>
      <w:r>
        <w:t xml:space="preserve"> – Investimento em Pesquisa e Desenvolvimento – 3D Systems</w:t>
      </w:r>
      <w:bookmarkEnd w:id="145"/>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6" w:name="_Toc504806156"/>
      <w:r>
        <w:t>Estrutura</w:t>
      </w:r>
      <w:r w:rsidR="008C5829">
        <w:t xml:space="preserve"> do Modelo (R)</w:t>
      </w:r>
      <w:bookmarkEnd w:id="146"/>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47" w:name="_Ref504373488"/>
      <w:bookmarkStart w:id="148" w:name="_Toc505032094"/>
      <w:r>
        <w:lastRenderedPageBreak/>
        <w:t xml:space="preserve">Figura </w:t>
      </w:r>
      <w:fldSimple w:instr=" SEQ Figura \* ARABIC ">
        <w:r w:rsidR="00456F90">
          <w:rPr>
            <w:noProof/>
          </w:rPr>
          <w:t>33</w:t>
        </w:r>
      </w:fldSimple>
      <w:bookmarkEnd w:id="147"/>
      <w:r>
        <w:t xml:space="preserve"> – Diagrama de Fronteiras do Modelo</w:t>
      </w:r>
      <w:bookmarkEnd w:id="148"/>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4BD9F41" w:rsidR="003922DB" w:rsidRDefault="003922DB" w:rsidP="003922DB">
      <w:pPr>
        <w:pStyle w:val="Legenda"/>
      </w:pPr>
      <w:bookmarkStart w:id="149" w:name="_Ref504393698"/>
      <w:bookmarkStart w:id="150" w:name="_Toc504806046"/>
      <w:r>
        <w:t xml:space="preserve">Quadro </w:t>
      </w:r>
      <w:fldSimple w:instr=" SEQ Quadro \* ARABIC ">
        <w:r w:rsidR="006C264B">
          <w:rPr>
            <w:noProof/>
          </w:rPr>
          <w:t>14</w:t>
        </w:r>
      </w:fldSimple>
      <w:bookmarkEnd w:id="149"/>
      <w:r>
        <w:t xml:space="preserve"> – Síntese das Modificações Necessárias para o Modelo.</w:t>
      </w:r>
      <w:bookmarkEnd w:id="150"/>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1" w:name="_Toc504806157"/>
      <w:r>
        <w:t>Métricas (</w:t>
      </w:r>
      <w:r w:rsidR="00011BA4">
        <w:t>M</w:t>
      </w:r>
      <w:r>
        <w:t>)</w:t>
      </w:r>
      <w:bookmarkEnd w:id="151"/>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508102C7" w:rsidR="00A855EA" w:rsidRDefault="00A855EA" w:rsidP="00A855EA">
      <w:pPr>
        <w:pStyle w:val="Legenda"/>
      </w:pPr>
      <w:bookmarkStart w:id="152" w:name="_Ref504250017"/>
      <w:bookmarkStart w:id="153" w:name="_Toc504806047"/>
      <w:r>
        <w:t xml:space="preserve">Quadro </w:t>
      </w:r>
      <w:fldSimple w:instr=" SEQ Quadro \* ARABIC ">
        <w:r w:rsidR="006C264B">
          <w:rPr>
            <w:noProof/>
          </w:rPr>
          <w:t>15</w:t>
        </w:r>
      </w:fldSimple>
      <w:bookmarkEnd w:id="152"/>
      <w:r>
        <w:t xml:space="preserve"> – Incertezas, Decisões, Relações e Métricas (XLRM)</w:t>
      </w:r>
      <w:bookmarkEnd w:id="15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4" w:name="_Toc504806158"/>
      <w:r>
        <w:t xml:space="preserve">Modelo de Dinâmica </w:t>
      </w:r>
      <w:r w:rsidR="002D0E7C">
        <w:t>Competitiva</w:t>
      </w:r>
      <w:bookmarkEnd w:id="154"/>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5" w:name="_Toc504806159"/>
      <w:r w:rsidRPr="00D606E2">
        <w:lastRenderedPageBreak/>
        <w:t>Demanda Global</w:t>
      </w:r>
      <w:bookmarkEnd w:id="155"/>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6" w:name="_Toc504806160"/>
      <w:r w:rsidRPr="00D606E2">
        <w:t>Difusão do Produto</w:t>
      </w:r>
      <w:bookmarkEnd w:id="156"/>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7" w:name="_Toc504806161"/>
      <w:r w:rsidRPr="00D606E2">
        <w:t>Market Share</w:t>
      </w:r>
      <w:bookmarkEnd w:id="157"/>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8" w:name="_Toc504806162"/>
      <w:r w:rsidRPr="00D606E2">
        <w:t>A Firma</w:t>
      </w:r>
      <w:bookmarkEnd w:id="158"/>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015911"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015911"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m:t>
                </m:r>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ABBED93" w:rsidR="00390F69" w:rsidRDefault="00390F69" w:rsidP="00390F69">
      <w:pPr>
        <w:pStyle w:val="Legenda"/>
      </w:pPr>
      <w:bookmarkStart w:id="159" w:name="_Ref504992022"/>
      <w:bookmarkStart w:id="160" w:name="_Toc505032095"/>
      <w:r>
        <w:t xml:space="preserve">Figura </w:t>
      </w:r>
      <w:fldSimple w:instr=" SEQ Figura \* ARABIC ">
        <w:r w:rsidR="00456F90">
          <w:rPr>
            <w:noProof/>
          </w:rPr>
          <w:t>34</w:t>
        </w:r>
      </w:fldSimple>
      <w:bookmarkEnd w:id="159"/>
      <w:r>
        <w:t xml:space="preserve"> – Relação entre </w:t>
      </w:r>
      <w:r w:rsidR="00362DC0">
        <w:t>P</w:t>
      </w:r>
      <w:r>
        <w:t>rodução Acumulada e Custos</w:t>
      </w:r>
      <w:bookmarkEnd w:id="160"/>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1" w:name="_Toc504806163"/>
      <w:r w:rsidRPr="00D606E2">
        <w:t>Produção</w:t>
      </w:r>
      <w:bookmarkEnd w:id="161"/>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015911"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2" w:name="_Toc504806164"/>
      <w:r w:rsidRPr="00D606E2">
        <w:t>Capacidade</w:t>
      </w:r>
      <w:bookmarkEnd w:id="162"/>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015911"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015911"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015911"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3" w:name="_Toc504806165"/>
      <w:r w:rsidRPr="00D606E2">
        <w:t xml:space="preserve">Estratégia de </w:t>
      </w:r>
      <w:r w:rsidR="00D04C16">
        <w:t>Apropriação do Market Share</w:t>
      </w:r>
      <w:bookmarkEnd w:id="163"/>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015911">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015911"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4" w:name="_Toc504806166"/>
      <w:r w:rsidRPr="00D606E2">
        <w:t>Preços</w:t>
      </w:r>
      <w:bookmarkEnd w:id="164"/>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5" w:name="_Toc504806167"/>
      <w:r w:rsidRPr="00D606E2">
        <w:lastRenderedPageBreak/>
        <w:t>Pesquisa e Desenvolvimento</w:t>
      </w:r>
      <w:bookmarkEnd w:id="165"/>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015911"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015911"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01D52657" w:rsidR="00390F69" w:rsidRDefault="007F2D52" w:rsidP="00AE4567">
      <w:r>
        <w:t xml:space="preserve">O </w:t>
      </w:r>
      <w:r>
        <w:fldChar w:fldCharType="begin"/>
      </w:r>
      <w:r>
        <w:instrText xml:space="preserve"> REF _Ref505088841 \h </w:instrText>
      </w:r>
      <w:r>
        <w:fldChar w:fldCharType="separate"/>
      </w:r>
      <w:r>
        <w:t xml:space="preserve">Quadro </w:t>
      </w:r>
      <w:r>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t xml:space="preserve">Quadro </w:t>
      </w:r>
      <w:r>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0EB90FCE" w:rsidR="00CF07F8" w:rsidRDefault="00CF07F8" w:rsidP="001C6574">
      <w:pPr>
        <w:pStyle w:val="Legenda"/>
      </w:pPr>
      <w:bookmarkStart w:id="166" w:name="_Toc504806048"/>
      <w:bookmarkStart w:id="167" w:name="_Ref505088841"/>
      <w:r>
        <w:lastRenderedPageBreak/>
        <w:t xml:space="preserve">Quadro </w:t>
      </w:r>
      <w:fldSimple w:instr=" SEQ Quadro \* ARABIC ">
        <w:r w:rsidR="006C264B">
          <w:rPr>
            <w:noProof/>
          </w:rPr>
          <w:t>16</w:t>
        </w:r>
      </w:fldSimple>
      <w:bookmarkEnd w:id="167"/>
      <w:r>
        <w:t xml:space="preserve"> – Variáveis do Modelo Computacional</w:t>
      </w:r>
      <w:bookmarkEnd w:id="166"/>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4F77C9D8"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Nome Abreviado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015911"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015911"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015911"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015911"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015911"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015911"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015911"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015911"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FE7ACF"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FE7ACF"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3BACCB52" w:rsidR="00A201F4" w:rsidRDefault="006C264B" w:rsidP="007F2D52">
      <w:bookmarkStart w:id="168" w:name="implementacao-do-modelo-computacional"/>
      <w:bookmarkStart w:id="169" w:name="_Toc504806168"/>
      <w:bookmarkEnd w:id="168"/>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t xml:space="preserve">Quadro </w:t>
      </w:r>
      <w:r>
        <w:rPr>
          <w:noProof/>
        </w:rPr>
        <w:t>17</w:t>
      </w:r>
      <w:r>
        <w:fldChar w:fldCharType="end"/>
      </w:r>
      <w:r>
        <w:t xml:space="preserve"> apresenta </w:t>
      </w:r>
      <w:r w:rsidR="007F2D52">
        <w:t>uma síntese destes pressupostos.</w:t>
      </w:r>
    </w:p>
    <w:p w14:paraId="54D5488D" w14:textId="7FCB480F" w:rsidR="006C264B" w:rsidRDefault="006C264B" w:rsidP="006C264B">
      <w:pPr>
        <w:pStyle w:val="Legenda"/>
      </w:pPr>
      <w:bookmarkStart w:id="170" w:name="_Ref505087149"/>
      <w:r>
        <w:t xml:space="preserve">Quadro </w:t>
      </w:r>
      <w:fldSimple w:instr=" SEQ Quadro \* ARABIC ">
        <w:r>
          <w:rPr>
            <w:noProof/>
          </w:rPr>
          <w:t>17</w:t>
        </w:r>
      </w:fldSimple>
      <w:bookmarkEnd w:id="170"/>
      <w:r>
        <w:t xml:space="preserve"> – Pressupostos do Modelo de Dinâmica Competitiva</w:t>
      </w:r>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r>
        <w:t xml:space="preserve">Algoritmos Desenvolvidos </w:t>
      </w:r>
      <w:r w:rsidR="00585C42">
        <w:t>para a Análise RDM</w:t>
      </w:r>
      <w:bookmarkEnd w:id="169"/>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1" w:name="_Toc504806169"/>
      <w:r>
        <w:t>Módulos d</w:t>
      </w:r>
      <w:r w:rsidR="00727E88">
        <w:t>esenvolvidos</w:t>
      </w:r>
      <w:bookmarkEnd w:id="171"/>
    </w:p>
    <w:p w14:paraId="66391901" w14:textId="65E62134"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2" w:name="_Ref504344001"/>
      <w:bookmarkStart w:id="173" w:name="_Toc505032096"/>
      <w:r>
        <w:lastRenderedPageBreak/>
        <w:t xml:space="preserve">Figura </w:t>
      </w:r>
      <w:fldSimple w:instr=" SEQ Figura \* ARABIC ">
        <w:r w:rsidR="00456F90">
          <w:rPr>
            <w:noProof/>
          </w:rPr>
          <w:t>35</w:t>
        </w:r>
      </w:fldSimple>
      <w:bookmarkEnd w:id="172"/>
      <w:r>
        <w:t xml:space="preserve"> – Estrutura Modular do Simulador RDM</w:t>
      </w:r>
      <w:bookmarkEnd w:id="173"/>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1A6741A3" w:rsidR="000F1E29" w:rsidRDefault="000F1E29" w:rsidP="000F1E29">
      <w:pPr>
        <w:pStyle w:val="Legenda"/>
      </w:pPr>
      <w:bookmarkStart w:id="174" w:name="_Ref504343936"/>
      <w:bookmarkStart w:id="175" w:name="_Toc504806049"/>
      <w:r>
        <w:t xml:space="preserve">Quadro </w:t>
      </w:r>
      <w:fldSimple w:instr=" SEQ Quadro \* ARABIC ">
        <w:r w:rsidR="006C264B">
          <w:rPr>
            <w:noProof/>
          </w:rPr>
          <w:t>18</w:t>
        </w:r>
      </w:fldSimple>
      <w:bookmarkEnd w:id="174"/>
      <w:r w:rsidR="002C5C5B">
        <w:t xml:space="preserve"> – Entrada de Variáveis de Incerteza</w:t>
      </w:r>
      <w:bookmarkEnd w:id="175"/>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1184A3CD" w:rsidR="00CA1CAD" w:rsidRDefault="00CA1CAD" w:rsidP="00CA1CAD">
      <w:pPr>
        <w:pStyle w:val="Legenda"/>
      </w:pPr>
      <w:bookmarkStart w:id="176" w:name="_Ref504343953"/>
      <w:bookmarkStart w:id="177" w:name="_Toc504806050"/>
      <w:r>
        <w:t xml:space="preserve">Quadro </w:t>
      </w:r>
      <w:fldSimple w:instr=" SEQ Quadro \* ARABIC ">
        <w:r w:rsidR="006C264B">
          <w:rPr>
            <w:noProof/>
          </w:rPr>
          <w:t>19</w:t>
        </w:r>
      </w:fldSimple>
      <w:bookmarkEnd w:id="176"/>
      <w:r>
        <w:t xml:space="preserve"> – Entrada de Estratégias</w:t>
      </w:r>
      <w:bookmarkEnd w:id="177"/>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65112C8A" w:rsidR="007B3134" w:rsidRDefault="007B3134" w:rsidP="007B3134">
      <w:pPr>
        <w:pStyle w:val="Legenda"/>
      </w:pPr>
      <w:bookmarkStart w:id="178" w:name="_Ref504801453"/>
      <w:bookmarkStart w:id="179" w:name="_Toc504806051"/>
      <w:r>
        <w:t xml:space="preserve">Quadro </w:t>
      </w:r>
      <w:fldSimple w:instr=" SEQ Quadro \* ARABIC ">
        <w:r w:rsidR="006C264B">
          <w:rPr>
            <w:noProof/>
          </w:rPr>
          <w:t>20</w:t>
        </w:r>
      </w:fldSimple>
      <w:bookmarkEnd w:id="178"/>
      <w:r>
        <w:t xml:space="preserve"> – Entrada de Estratégias</w:t>
      </w:r>
      <w:r w:rsidR="00B653B0">
        <w:t xml:space="preserve"> – Modo para Experimento Fatorial Completo</w:t>
      </w:r>
      <w:bookmarkEnd w:id="179"/>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0" w:name="_Ref504344880"/>
    </w:p>
    <w:p w14:paraId="1C55596D" w14:textId="2221B57A" w:rsidR="00CA1CAD" w:rsidRDefault="00CA1CAD" w:rsidP="00CA1CAD">
      <w:pPr>
        <w:pStyle w:val="Legenda"/>
      </w:pPr>
      <w:bookmarkStart w:id="181" w:name="_Ref505031380"/>
      <w:bookmarkStart w:id="182" w:name="_Toc504806052"/>
      <w:r>
        <w:lastRenderedPageBreak/>
        <w:t xml:space="preserve">Quadro </w:t>
      </w:r>
      <w:fldSimple w:instr=" SEQ Quadro \* ARABIC ">
        <w:r w:rsidR="006C264B">
          <w:rPr>
            <w:noProof/>
          </w:rPr>
          <w:t>21</w:t>
        </w:r>
      </w:fldSimple>
      <w:bookmarkEnd w:id="180"/>
      <w:bookmarkEnd w:id="181"/>
      <w:r>
        <w:t xml:space="preserve"> – Etapas da Análise Executada pela Ferramenta Computacional</w:t>
      </w:r>
      <w:bookmarkEnd w:id="182"/>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3" w:name="_Toc504806170"/>
      <w:r>
        <w:lastRenderedPageBreak/>
        <w:t>Avaliação do Modelo Computacional</w:t>
      </w:r>
    </w:p>
    <w:p w14:paraId="7BC68ECB" w14:textId="55808F66" w:rsidR="00EC125C" w:rsidRDefault="00EC125C" w:rsidP="00E26609">
      <w:r>
        <w:t>Esta seção apresenta a avaliação do modelo computacional</w:t>
      </w:r>
      <w:r w:rsidR="00FB7C2F">
        <w:t>.</w:t>
      </w:r>
    </w:p>
    <w:p w14:paraId="0EC46A6B" w14:textId="5D2F546C" w:rsidR="00E26609" w:rsidRDefault="00E26609" w:rsidP="00E26609">
      <w:r>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77777777" w:rsidR="00E26609" w:rsidRDefault="00E26609" w:rsidP="00E26609">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6A5E7D52" w14:textId="77777777"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45FA91A6" w14:textId="7777777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11</w:t>
      </w:r>
      <w:r>
        <w:fldChar w:fldCharType="end"/>
      </w:r>
      <w:r>
        <w:t xml:space="preserve">. </w:t>
      </w:r>
    </w:p>
    <w:p w14:paraId="38B2657F" w14:textId="77777777" w:rsidR="00E26609" w:rsidRDefault="00E26609" w:rsidP="00E26609">
      <w:r>
        <w:lastRenderedPageBreak/>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 </w:t>
      </w:r>
      <w:r>
        <w:fldChar w:fldCharType="begin"/>
      </w:r>
      <w:r>
        <w:instrText xml:space="preserve"> REF _Ref504598477 \h </w:instrText>
      </w:r>
      <w:r>
        <w:fldChar w:fldCharType="separate"/>
      </w:r>
      <w:r>
        <w:t xml:space="preserve">Tabela </w:t>
      </w:r>
      <w:r>
        <w:rPr>
          <w:noProof/>
        </w:rPr>
        <w:t>1</w:t>
      </w:r>
      <w:r>
        <w:fldChar w:fldCharType="end"/>
      </w:r>
      <w:r>
        <w:t xml:space="preserve"> apresenta os dados utilizados para a calibração do modelo, os resultados do modelo obtidos e seus respectivos resíduos.</w:t>
      </w:r>
    </w:p>
    <w:p w14:paraId="2EEC8AF6" w14:textId="77777777" w:rsidR="00E26609" w:rsidRDefault="00E26609" w:rsidP="00E26609">
      <w:pPr>
        <w:pStyle w:val="Legenda"/>
      </w:pPr>
      <w:r>
        <w:t xml:space="preserve">Tabela </w:t>
      </w:r>
      <w:fldSimple w:instr=" SEQ Tabela \* ARABIC ">
        <w:r>
          <w:rPr>
            <w:noProof/>
          </w:rPr>
          <w:t>1</w:t>
        </w:r>
      </w:fldSimple>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7777777"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estastísticas de Thiel também contribuem para esta constatação. As estatísticas UM, US e UC, em conjunto contribuem para explicitar a fonte do erro observado entre os resultados gerados pelo modelo e a série histórica. </w:t>
      </w:r>
    </w:p>
    <w:p w14:paraId="566D0BC0" w14:textId="77777777" w:rsidR="00E26609" w:rsidRDefault="00E26609" w:rsidP="00E26609">
      <w:pPr>
        <w:pStyle w:val="Legenda"/>
      </w:pPr>
      <w:r>
        <w:lastRenderedPageBreak/>
        <w:t xml:space="preserve">Figura </w:t>
      </w:r>
      <w:fldSimple w:instr=" SEQ Figura \* ARABIC ">
        <w:r>
          <w:rPr>
            <w:noProof/>
          </w:rPr>
          <w:t>29</w:t>
        </w:r>
      </w:fldSimple>
      <w:r>
        <w:t xml:space="preserve"> – Dados Simulados e Valores Observados</w:t>
      </w:r>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77777777" w:rsidR="00E26609" w:rsidRDefault="00E26609" w:rsidP="00E26609">
      <w:pPr>
        <w:pStyle w:val="Legenda"/>
      </w:pPr>
      <w:r>
        <w:t xml:space="preserve">Quadro </w:t>
      </w:r>
      <w:fldSimple w:instr=" SEQ Quadro \* ARABIC ">
        <w:r>
          <w:rPr>
            <w:noProof/>
          </w:rPr>
          <w:t>11</w:t>
        </w:r>
      </w:fldSimple>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77777777"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r>
        <w:lastRenderedPageBreak/>
        <w:t>ANÁLISE DA ROBUSTEZ DE DECISÕES ESTRATÉGICAS EM CONDIÇÕES DE INCERTEZA PROFUNDA</w:t>
      </w:r>
      <w:bookmarkEnd w:id="183"/>
      <w:r w:rsidR="00916CD7">
        <w:t xml:space="preserve"> </w:t>
      </w:r>
    </w:p>
    <w:p w14:paraId="5E7D3B20" w14:textId="396664E9"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 xml:space="preserve">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0822E775" w:rsidR="00D04C16" w:rsidRDefault="00D04C16" w:rsidP="00D04C16">
      <w:pPr>
        <w:pStyle w:val="Legenda"/>
      </w:pPr>
      <w:bookmarkStart w:id="184" w:name="_Ref504419537"/>
      <w:bookmarkStart w:id="185" w:name="_Toc504806053"/>
      <w:r>
        <w:t xml:space="preserve">Quadro </w:t>
      </w:r>
      <w:fldSimple w:instr=" SEQ Quadro \* ARABIC ">
        <w:r w:rsidR="006C264B">
          <w:rPr>
            <w:noProof/>
          </w:rPr>
          <w:t>22</w:t>
        </w:r>
      </w:fldSimple>
      <w:bookmarkEnd w:id="184"/>
      <w:r>
        <w:t xml:space="preserve"> – Decisões Simuladas</w:t>
      </w:r>
      <w:r w:rsidR="00D52111">
        <w:t xml:space="preserve"> para o Player 1</w:t>
      </w:r>
      <w:bookmarkEnd w:id="185"/>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015911"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015911"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015911"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3FB8958A" w:rsidR="006A7D02" w:rsidRDefault="008A68B7" w:rsidP="004F3B18">
      <w:r>
        <w:t xml:space="preserve">Cada uma destas estratégias foi simulada em 200 futuros plausíveis gerados conforme os procedimentos indicados na </w:t>
      </w:r>
      <w:r w:rsidRPr="00A51A38">
        <w:t>seção 3.3</w:t>
      </w:r>
      <w:r>
        <w:t>, e parâmetros indicados no Apêndice I</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86" w:name="_Ref503684329"/>
      <w:bookmarkStart w:id="187" w:name="_Toc504806115"/>
      <w:r>
        <w:br w:type="page"/>
      </w:r>
    </w:p>
    <w:p w14:paraId="51EA8470" w14:textId="43346CE7" w:rsidR="00023715" w:rsidRDefault="00023715" w:rsidP="00023715">
      <w:pPr>
        <w:pStyle w:val="Legenda"/>
      </w:pPr>
      <w:r>
        <w:lastRenderedPageBreak/>
        <w:t xml:space="preserve">Tabela </w:t>
      </w:r>
      <w:fldSimple w:instr=" SEQ Tabela \* ARABIC ">
        <w:r w:rsidR="00456F90">
          <w:rPr>
            <w:noProof/>
          </w:rPr>
          <w:t>3</w:t>
        </w:r>
      </w:fldSimple>
      <w:bookmarkEnd w:id="186"/>
      <w:r>
        <w:t xml:space="preserve"> – Estratégias Simuladas</w:t>
      </w:r>
      <w:bookmarkEnd w:id="18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88" w:name="_Ref503684797"/>
      <w:bookmarkStart w:id="189" w:name="_Toc505032097"/>
      <w:r>
        <w:t xml:space="preserve">Figura </w:t>
      </w:r>
      <w:fldSimple w:instr=" SEQ Figura \* ARABIC ">
        <w:r w:rsidR="00456F90">
          <w:rPr>
            <w:noProof/>
          </w:rPr>
          <w:t>36</w:t>
        </w:r>
      </w:fldSimple>
      <w:bookmarkEnd w:id="188"/>
      <w:r>
        <w:t xml:space="preserve"> – </w:t>
      </w:r>
      <w:r w:rsidR="009832EC">
        <w:t xml:space="preserve">Trajetórias da </w:t>
      </w:r>
      <w:r>
        <w:t xml:space="preserve">Demanda de Impressoras 3D Profissionais </w:t>
      </w:r>
      <w:r w:rsidR="00BC7B5E">
        <w:t>Simulada</w:t>
      </w:r>
      <w:r w:rsidR="009832EC">
        <w:t>s</w:t>
      </w:r>
      <w:bookmarkEnd w:id="18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0" w:name="_Ref503686301"/>
      <w:bookmarkStart w:id="191" w:name="_Toc505032098"/>
      <w:r>
        <w:lastRenderedPageBreak/>
        <w:t xml:space="preserve">Figura </w:t>
      </w:r>
      <w:fldSimple w:instr=" SEQ Figura \* ARABIC ">
        <w:r w:rsidR="00456F90">
          <w:rPr>
            <w:noProof/>
          </w:rPr>
          <w:t>37</w:t>
        </w:r>
      </w:fldSimple>
      <w:bookmarkEnd w:id="190"/>
      <w:r>
        <w:t xml:space="preserve"> – Valor Presente Líquido do Player 1 Simulado</w:t>
      </w:r>
      <w:bookmarkEnd w:id="19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37CC8C31" w:rsidR="009278BD" w:rsidRPr="00BB10EC" w:rsidRDefault="009278BD" w:rsidP="009278BD">
      <w:pPr>
        <w:pStyle w:val="Legenda"/>
        <w:rPr>
          <w:lang w:val="en-US"/>
        </w:rPr>
      </w:pPr>
      <w:bookmarkStart w:id="192" w:name="_Ref503687616"/>
      <w:bookmarkStart w:id="193" w:name="_Toc5050320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456F90" w:rsidRPr="00BB10EC">
        <w:rPr>
          <w:noProof/>
          <w:lang w:val="en-US"/>
        </w:rPr>
        <w:t>38</w:t>
      </w:r>
      <w:r w:rsidR="00621BEE">
        <w:rPr>
          <w:noProof/>
        </w:rPr>
        <w:fldChar w:fldCharType="end"/>
      </w:r>
      <w:bookmarkEnd w:id="192"/>
      <w:r w:rsidRPr="00BB10EC">
        <w:rPr>
          <w:lang w:val="en-US"/>
        </w:rPr>
        <w:t xml:space="preserve"> – </w:t>
      </w:r>
      <w:r w:rsidR="00DE4B63" w:rsidRPr="00BB10EC">
        <w:rPr>
          <w:lang w:val="en-US"/>
        </w:rPr>
        <w:t>Market Share dos Players</w:t>
      </w:r>
      <w:r w:rsidRPr="00BB10EC">
        <w:rPr>
          <w:lang w:val="en-US"/>
        </w:rPr>
        <w:t xml:space="preserve"> Simulado</w:t>
      </w:r>
      <w:r w:rsidR="002A1268" w:rsidRPr="00BB10EC">
        <w:rPr>
          <w:lang w:val="en-US"/>
        </w:rPr>
        <w:t>s</w:t>
      </w:r>
      <w:bookmarkEnd w:id="19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4" w:name="_Toc504806171"/>
      <w:r>
        <w:t xml:space="preserve">Simulação e </w:t>
      </w:r>
      <w:r w:rsidR="005F5294">
        <w:t>Avaliação de Robustez das Estratégias</w:t>
      </w:r>
      <w:bookmarkEnd w:id="194"/>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44C422F5" w:rsidR="00924C4C" w:rsidRPr="00DE4B63" w:rsidRDefault="00924C4C" w:rsidP="00924C4C">
      <w:pPr>
        <w:pStyle w:val="Legenda"/>
      </w:pPr>
      <w:bookmarkStart w:id="195" w:name="_Ref503682869"/>
      <w:bookmarkStart w:id="196" w:name="_Toc505032100"/>
      <w:r w:rsidRPr="00DE4B63">
        <w:lastRenderedPageBreak/>
        <w:t xml:space="preserve">Figura </w:t>
      </w:r>
      <w:r>
        <w:fldChar w:fldCharType="begin"/>
      </w:r>
      <w:r w:rsidRPr="00DE4B63">
        <w:instrText xml:space="preserve"> SEQ Figura \* ARABIC </w:instrText>
      </w:r>
      <w:r>
        <w:fldChar w:fldCharType="separate"/>
      </w:r>
      <w:r w:rsidR="00456F90">
        <w:rPr>
          <w:noProof/>
        </w:rPr>
        <w:t>39</w:t>
      </w:r>
      <w:r>
        <w:fldChar w:fldCharType="end"/>
      </w:r>
      <w:bookmarkEnd w:id="19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19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33C7816" w:rsidR="00E20F69" w:rsidRPr="00DE4B63" w:rsidRDefault="00E20F69" w:rsidP="00E20F69">
      <w:pPr>
        <w:pStyle w:val="Legenda"/>
      </w:pPr>
      <w:bookmarkStart w:id="197" w:name="_Ref503685033"/>
      <w:bookmarkStart w:id="198" w:name="_Toc505032101"/>
      <w:r w:rsidRPr="00DE4B63">
        <w:lastRenderedPageBreak/>
        <w:t xml:space="preserve">Figura </w:t>
      </w:r>
      <w:r>
        <w:fldChar w:fldCharType="begin"/>
      </w:r>
      <w:r w:rsidRPr="00DE4B63">
        <w:instrText xml:space="preserve"> SEQ Figura \* ARABIC </w:instrText>
      </w:r>
      <w:r>
        <w:fldChar w:fldCharType="separate"/>
      </w:r>
      <w:r w:rsidR="00456F90">
        <w:rPr>
          <w:noProof/>
        </w:rPr>
        <w:t>40</w:t>
      </w:r>
      <w:r>
        <w:fldChar w:fldCharType="end"/>
      </w:r>
      <w:bookmarkEnd w:id="197"/>
      <w:r w:rsidRPr="00DE4B63">
        <w:t xml:space="preserve"> – </w:t>
      </w:r>
      <w:r>
        <w:t>Custo de Oportunidade Simulado em 10</w:t>
      </w:r>
      <w:r w:rsidR="00B0066C">
        <w:t>.</w:t>
      </w:r>
      <w:r>
        <w:t>800 cenários</w:t>
      </w:r>
      <w:bookmarkEnd w:id="19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199" w:name="_Ref503689769"/>
      <w:bookmarkStart w:id="200" w:name="_Toc504806116"/>
      <w:r>
        <w:t xml:space="preserve">Tabela </w:t>
      </w:r>
      <w:fldSimple w:instr=" SEQ Tabela \* ARABIC ">
        <w:r w:rsidR="00456F90">
          <w:rPr>
            <w:noProof/>
          </w:rPr>
          <w:t>4</w:t>
        </w:r>
      </w:fldSimple>
      <w:bookmarkEnd w:id="199"/>
      <w:r>
        <w:t xml:space="preserve"> – Análise de Robustez das 54 Estratégias Testadas em 200 cenários</w:t>
      </w:r>
      <w:bookmarkEnd w:id="20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8025039" w:rsidR="00EF7BC6" w:rsidRDefault="00EF7BC6" w:rsidP="00EF7BC6">
      <w:pPr>
        <w:pStyle w:val="Legenda"/>
      </w:pPr>
      <w:bookmarkStart w:id="201" w:name="_Ref504460271"/>
      <w:bookmarkStart w:id="202" w:name="_Toc505032102"/>
      <w:r>
        <w:t xml:space="preserve">Figura </w:t>
      </w:r>
      <w:fldSimple w:instr=" SEQ Figura \* ARABIC ">
        <w:r w:rsidR="00456F90">
          <w:rPr>
            <w:noProof/>
          </w:rPr>
          <w:t>41</w:t>
        </w:r>
      </w:fldSimple>
      <w:bookmarkEnd w:id="201"/>
      <w:r>
        <w:t xml:space="preserve"> – Comparando a Estratégia 32 (Agressiva) vs 32 (Conservadora)</w:t>
      </w:r>
      <w:bookmarkEnd w:id="20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3" w:name="_Ref504459519"/>
      <w:bookmarkStart w:id="204" w:name="_Toc505032103"/>
      <w:r>
        <w:t xml:space="preserve">Figura </w:t>
      </w:r>
      <w:fldSimple w:instr=" SEQ Figura \* ARABIC ">
        <w:r w:rsidR="00456F90">
          <w:rPr>
            <w:noProof/>
          </w:rPr>
          <w:t>42</w:t>
        </w:r>
      </w:fldSimple>
      <w:bookmarkEnd w:id="203"/>
      <w:r>
        <w:t xml:space="preserve"> – Comparando a Estratégia 1 e 21 nos 200 cenários simulados</w:t>
      </w:r>
      <w:bookmarkEnd w:id="20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5" w:name="_Toc504806172"/>
      <w:r>
        <w:lastRenderedPageBreak/>
        <w:t xml:space="preserve">Identificação de Incertezas Críticas e </w:t>
      </w:r>
      <w:r w:rsidR="00AB6E91">
        <w:t>Análise de Vulnerabilidade</w:t>
      </w:r>
      <w:bookmarkEnd w:id="20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6" w:name="_Ref503691350"/>
      <w:bookmarkStart w:id="207" w:name="_Toc505032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6"/>
      <w:r w:rsidRPr="00DE4B63">
        <w:t xml:space="preserve"> – </w:t>
      </w:r>
      <w:r w:rsidR="003028BC">
        <w:t>Definição de Casos onde a Estratégia Falha</w:t>
      </w:r>
      <w:bookmarkEnd w:id="20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 xml:space="preserve">ncia das variáveis incertas para determinar </w:t>
      </w:r>
      <w:r w:rsidR="00684717">
        <w:lastRenderedPageBreak/>
        <w:t>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08" w:name="_Toc504806173"/>
      <w:r>
        <w:t xml:space="preserve">Avaliação da </w:t>
      </w:r>
      <w:r w:rsidR="005F1EF4">
        <w:t>Diferença entre Médias</w:t>
      </w:r>
      <w:r>
        <w:t xml:space="preserve"> das Variáveis Incertas</w:t>
      </w:r>
      <w:bookmarkEnd w:id="208"/>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09" w:name="_Ref503939966"/>
      <w:bookmarkStart w:id="210" w:name="_Toc505032105"/>
      <w:r>
        <w:t xml:space="preserve">Figura </w:t>
      </w:r>
      <w:fldSimple w:instr=" SEQ Figura \* ARABIC ">
        <w:r w:rsidR="00456F90">
          <w:rPr>
            <w:noProof/>
          </w:rPr>
          <w:t>44</w:t>
        </w:r>
      </w:fldSimple>
      <w:bookmarkEnd w:id="209"/>
      <w:r>
        <w:t xml:space="preserve"> –</w:t>
      </w:r>
      <w:r w:rsidR="004F1034">
        <w:t xml:space="preserve"> </w:t>
      </w:r>
      <w:r>
        <w:t>Variável Incerta pouco significativa e casos onde a Estratégia Falha</w:t>
      </w:r>
      <w:bookmarkEnd w:id="210"/>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vertical. Para esta variável, os casos onde a estratégia falha (0) e os casos onde a </w:t>
      </w:r>
      <w:r>
        <w:lastRenderedPageBreak/>
        <w:t>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C3F53EC" w:rsidR="001162AD" w:rsidRDefault="001162AD" w:rsidP="004F1034">
      <w:pPr>
        <w:pStyle w:val="Legenda"/>
      </w:pPr>
      <w:bookmarkStart w:id="211" w:name="_Ref503939510"/>
      <w:bookmarkStart w:id="212" w:name="_Toc505032106"/>
      <w:r>
        <w:t xml:space="preserve">Figura </w:t>
      </w:r>
      <w:fldSimple w:instr=" SEQ Figura \* ARABIC ">
        <w:r w:rsidR="00456F90">
          <w:rPr>
            <w:noProof/>
          </w:rPr>
          <w:t>45</w:t>
        </w:r>
      </w:fldSimple>
      <w:bookmarkEnd w:id="211"/>
      <w:r>
        <w:t xml:space="preserve"> –</w:t>
      </w:r>
      <w:r w:rsidR="004F1034">
        <w:t xml:space="preserve"> </w:t>
      </w:r>
      <w:bookmarkEnd w:id="212"/>
      <w:r w:rsidR="00BC6BC1">
        <w:t>Variável Incerta muito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w:t>
      </w:r>
      <w:r w:rsidR="009644C6">
        <w:lastRenderedPageBreak/>
        <w:t>mercado de referência, mais provável é que haja uma estratégia melhor do que a estratégia 31.</w:t>
      </w:r>
      <w:r>
        <w:t xml:space="preserve"> </w:t>
      </w:r>
    </w:p>
    <w:p w14:paraId="3F1E2B20" w14:textId="2962B548" w:rsidR="00100ADF" w:rsidRDefault="00100ADF" w:rsidP="00100ADF">
      <w:pPr>
        <w:pStyle w:val="Legenda"/>
      </w:pPr>
      <w:bookmarkStart w:id="213" w:name="_Ref503979797"/>
      <w:bookmarkStart w:id="214" w:name="_Toc504806117"/>
      <w:r>
        <w:t xml:space="preserve">Tabela </w:t>
      </w:r>
      <w:fldSimple w:instr=" SEQ Tabela \* ARABIC ">
        <w:r w:rsidR="00456F90">
          <w:rPr>
            <w:noProof/>
          </w:rPr>
          <w:t>5</w:t>
        </w:r>
      </w:fldSimple>
      <w:bookmarkEnd w:id="213"/>
      <w:r>
        <w:t xml:space="preserve">  </w:t>
      </w:r>
      <w:r w:rsidR="002952B2">
        <w:t>Ranking de Incertezas Críticas –</w:t>
      </w:r>
      <w:r w:rsidR="004868F8">
        <w:t xml:space="preserve"> </w:t>
      </w:r>
      <w:r w:rsidR="002952B2">
        <w:t>Diferença Relativa entre Médias</w:t>
      </w:r>
      <w:bookmarkEnd w:id="214"/>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01591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01591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015911"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 xml:space="preserve">médias. </w:t>
      </w:r>
      <w:r>
        <w:lastRenderedPageBreak/>
        <w:t>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5" w:name="_Ref503981658"/>
      <w:bookmarkStart w:id="216" w:name="_Toc504806118"/>
      <w:r>
        <w:t xml:space="preserve">Tabela </w:t>
      </w:r>
      <w:fldSimple w:instr=" SEQ Tabela \* ARABIC ">
        <w:r w:rsidR="00456F90">
          <w:rPr>
            <w:noProof/>
          </w:rPr>
          <w:t>6</w:t>
        </w:r>
      </w:fldSimple>
      <w:bookmarkEnd w:id="215"/>
      <w:r>
        <w:t xml:space="preserve"> – Ranking de Incertezas Críticas – </w:t>
      </w:r>
      <w:r w:rsidR="00740813">
        <w:t>Teste t de Hipóteses</w:t>
      </w:r>
      <w:bookmarkEnd w:id="216"/>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01591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015911"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17" w:name="_Toc504806174"/>
      <w:r>
        <w:t xml:space="preserve">Seleção de Variáveis </w:t>
      </w:r>
      <w:r w:rsidR="003D29CF">
        <w:t xml:space="preserve">com </w:t>
      </w:r>
      <w:r>
        <w:t>Random Forest</w:t>
      </w:r>
      <w:r w:rsidR="003D29CF">
        <w:t>s</w:t>
      </w:r>
      <w:bookmarkEnd w:id="217"/>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 xml:space="preserve">por uma Random Forest treinada para classificar os casos onde a estratégia falhará, a partir </w:t>
      </w:r>
      <w:r w:rsidR="003455FA">
        <w:lastRenderedPageBreak/>
        <w:t>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18" w:name="_Ref504063539"/>
      <w:bookmarkStart w:id="219" w:name="_Toc504806119"/>
      <w:r>
        <w:t xml:space="preserve">Tabela </w:t>
      </w:r>
      <w:fldSimple w:instr=" SEQ Tabela \* ARABIC ">
        <w:r w:rsidR="00456F90">
          <w:rPr>
            <w:noProof/>
          </w:rPr>
          <w:t>7</w:t>
        </w:r>
      </w:fldSimple>
      <w:bookmarkEnd w:id="218"/>
      <w:r>
        <w:t xml:space="preserve"> – Ranking de Incertezas Críticas – </w:t>
      </w:r>
      <w:r w:rsidR="00A76150">
        <w:t>Random Forest</w:t>
      </w:r>
      <w:bookmarkEnd w:id="219"/>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0" w:name="_Ref504064291"/>
      <w:bookmarkStart w:id="221" w:name="_Toc504806120"/>
      <w:r>
        <w:t xml:space="preserve">Tabela </w:t>
      </w:r>
      <w:fldSimple w:instr=" SEQ Tabela \* ARABIC ">
        <w:r w:rsidR="00456F90">
          <w:rPr>
            <w:noProof/>
          </w:rPr>
          <w:t>8</w:t>
        </w:r>
      </w:fldSimple>
      <w:bookmarkEnd w:id="220"/>
      <w:r>
        <w:t xml:space="preserve"> – Ranking de Incertezas Críticas – Algoritmo Boruta</w:t>
      </w:r>
      <w:bookmarkEnd w:id="221"/>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015911"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2" w:name="_Ref504222836"/>
      <w:bookmarkStart w:id="223" w:name="_Toc505032107"/>
      <w:r>
        <w:lastRenderedPageBreak/>
        <w:t xml:space="preserve">Figura </w:t>
      </w:r>
      <w:fldSimple w:instr=" SEQ Figura \* ARABIC ">
        <w:r w:rsidR="00456F90">
          <w:rPr>
            <w:noProof/>
          </w:rPr>
          <w:t>46</w:t>
        </w:r>
      </w:fldSimple>
      <w:bookmarkEnd w:id="222"/>
      <w:r>
        <w:t xml:space="preserve"> – </w:t>
      </w:r>
      <w:r w:rsidR="00403FCB">
        <w:t>Gráficos de Partial Dependence – Random Forest</w:t>
      </w:r>
      <w:bookmarkEnd w:id="223"/>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4" w:name="_Ref504506813"/>
      <w:bookmarkStart w:id="225" w:name="_Toc505032108"/>
      <w:r>
        <w:t xml:space="preserve">Figura </w:t>
      </w:r>
      <w:fldSimple w:instr=" SEQ Figura \* ARABIC ">
        <w:r w:rsidR="00456F90">
          <w:rPr>
            <w:noProof/>
          </w:rPr>
          <w:t>47</w:t>
        </w:r>
      </w:fldSimple>
      <w:bookmarkEnd w:id="224"/>
      <w:r>
        <w:t xml:space="preserve"> – </w:t>
      </w:r>
      <w:r w:rsidR="00000FC4">
        <w:t xml:space="preserve">Comparação entre </w:t>
      </w:r>
      <w:r>
        <w:t xml:space="preserve">Partial Dependence </w:t>
      </w:r>
      <w:r w:rsidR="00000FC4">
        <w:t>e Dados Simulados</w:t>
      </w:r>
      <w:bookmarkEnd w:id="225"/>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06741A95" w:rsidR="00FD4FCD" w:rsidRDefault="00FD4FCD" w:rsidP="00FD4FCD">
      <w:pPr>
        <w:pStyle w:val="Legenda"/>
      </w:pPr>
      <w:bookmarkStart w:id="226" w:name="_Ref504509169"/>
      <w:bookmarkStart w:id="227" w:name="_Toc504806054"/>
      <w:r>
        <w:lastRenderedPageBreak/>
        <w:t xml:space="preserve">Quadro </w:t>
      </w:r>
      <w:fldSimple w:instr=" SEQ Quadro \* ARABIC ">
        <w:r w:rsidR="006C264B">
          <w:rPr>
            <w:noProof/>
          </w:rPr>
          <w:t>23</w:t>
        </w:r>
      </w:fldSimple>
      <w:bookmarkEnd w:id="226"/>
      <w:r>
        <w:t xml:space="preserve"> - Ranking das 35 Incertezas Críticas – Triangulação das Técnicas</w:t>
      </w:r>
      <w:bookmarkEnd w:id="227"/>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28" w:name="_Toc504806175"/>
      <w:r w:rsidRPr="000E529E">
        <w:rPr>
          <w:lang w:val="en-US"/>
        </w:rPr>
        <w:t>Algoritmo PRIM – Patient Rule In</w:t>
      </w:r>
      <w:r>
        <w:rPr>
          <w:lang w:val="en-US"/>
        </w:rPr>
        <w:t>duction Method</w:t>
      </w:r>
      <w:bookmarkEnd w:id="228"/>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29" w:name="_Ref504509430"/>
      <w:bookmarkStart w:id="230" w:name="_Toc505032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29"/>
      <w:r w:rsidRPr="00DE4B63">
        <w:t xml:space="preserve"> – </w:t>
      </w:r>
      <w:r w:rsidR="004A18E7">
        <w:t>Trajetória do Algoritmo PRIM</w:t>
      </w:r>
      <w:bookmarkEnd w:id="230"/>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1" w:name="_Ref504510347"/>
      <w:bookmarkStart w:id="232" w:name="_Toc505032110"/>
      <w:r>
        <w:lastRenderedPageBreak/>
        <w:t xml:space="preserve">Figura </w:t>
      </w:r>
      <w:fldSimple w:instr=" SEQ Figura \* ARABIC ">
        <w:r w:rsidR="00456F90">
          <w:rPr>
            <w:noProof/>
          </w:rPr>
          <w:t>49</w:t>
        </w:r>
      </w:fldSimple>
      <w:bookmarkEnd w:id="231"/>
      <w:r>
        <w:t xml:space="preserve"> – Regiões de Vulnerabilidade </w:t>
      </w:r>
      <w:r w:rsidR="00170861">
        <w:t xml:space="preserve">identificadas pelo </w:t>
      </w:r>
      <w:r>
        <w:t>Algoritmo PRIM</w:t>
      </w:r>
      <w:bookmarkEnd w:id="23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3" w:name="_Toc504806176"/>
      <w:r>
        <w:t>Identificação e Análise de Estratégias Adaptativas</w:t>
      </w:r>
      <w:bookmarkEnd w:id="233"/>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4" w:name="_Ref504251904"/>
      <w:bookmarkStart w:id="235" w:name="_Toc505032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4"/>
      <w:r w:rsidRPr="00DE4B63">
        <w:t xml:space="preserve"> – </w:t>
      </w:r>
      <w:r>
        <w:t>Identifica</w:t>
      </w:r>
      <w:r w:rsidR="00801267">
        <w:t>ndo fronteira de e</w:t>
      </w:r>
      <w:r>
        <w:t>stratégias Robustas</w:t>
      </w:r>
      <w:bookmarkEnd w:id="235"/>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6" w:name="_Ref504254296"/>
      <w:bookmarkStart w:id="237" w:name="_Toc505032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6"/>
      <w:r w:rsidRPr="00DE4B63">
        <w:t xml:space="preserve"> – </w:t>
      </w:r>
      <w:r>
        <w:t>Estratégias Alternativas à Estratégia Selecionada</w:t>
      </w:r>
      <w:bookmarkEnd w:id="237"/>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38" w:name="_Toc504806177"/>
      <w:r>
        <w:lastRenderedPageBreak/>
        <w:t>DISCUSSÃO DOS RESULTADOS</w:t>
      </w:r>
      <w:bookmarkEnd w:id="238"/>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39" w:name="_Toc504806178"/>
      <w:r>
        <w:t>Contribuições</w:t>
      </w:r>
      <w:r w:rsidR="00AB6E91">
        <w:t xml:space="preserve"> </w:t>
      </w:r>
      <w:r>
        <w:t>Gerenciais</w:t>
      </w:r>
      <w:bookmarkEnd w:id="239"/>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0" w:name="_Toc504806179"/>
      <w:r>
        <w:t xml:space="preserve">Contribuições </w:t>
      </w:r>
      <w:r w:rsidR="004D41DD">
        <w:t>Acadêmicas</w:t>
      </w:r>
      <w:bookmarkEnd w:id="240"/>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41" w:name="_Toc504806180"/>
      <w:r>
        <w:lastRenderedPageBreak/>
        <w:t>CONCLUSÕES</w:t>
      </w:r>
      <w:bookmarkEnd w:id="241"/>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2" w:name="_Toc504806181"/>
      <w:r w:rsidRPr="00D31968">
        <w:rPr>
          <w:lang w:val="en-US"/>
        </w:rPr>
        <w:lastRenderedPageBreak/>
        <w:t>REFERÊNCIAS</w:t>
      </w:r>
      <w:bookmarkEnd w:id="131"/>
      <w:bookmarkEnd w:id="242"/>
    </w:p>
    <w:p w14:paraId="1D3A827D" w14:textId="19288F54" w:rsidR="002D600B" w:rsidRPr="002D600B" w:rsidRDefault="005A1C94" w:rsidP="002D600B">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2D600B" w:rsidRPr="002D600B">
        <w:rPr>
          <w:rFonts w:cs="Arial"/>
          <w:noProof/>
          <w:szCs w:val="24"/>
        </w:rPr>
        <w:t xml:space="preserve">3D HUBS. </w:t>
      </w:r>
      <w:r w:rsidR="002D600B" w:rsidRPr="002D600B">
        <w:rPr>
          <w:rFonts w:cs="Arial"/>
          <w:b/>
          <w:bCs/>
          <w:noProof/>
          <w:szCs w:val="24"/>
        </w:rPr>
        <w:t>Additive Manufacturing Technologies: An Overview</w:t>
      </w:r>
      <w:r w:rsidR="002D600B" w:rsidRPr="002D600B">
        <w:rPr>
          <w:rFonts w:cs="Arial"/>
          <w:noProof/>
          <w:szCs w:val="24"/>
        </w:rPr>
        <w:t xml:space="preserve">. Disponível em: &lt;https://www.3dhubs.com/knowledge-base/additive-manufacturing-technologies-overview&gt;. Acesso em: 2 nov. 2017a. </w:t>
      </w:r>
    </w:p>
    <w:p w14:paraId="68ACA669" w14:textId="77777777" w:rsidR="002D600B" w:rsidRPr="002D600B" w:rsidRDefault="002D600B" w:rsidP="002D600B">
      <w:pPr>
        <w:widowControl w:val="0"/>
        <w:rPr>
          <w:rFonts w:cs="Arial"/>
          <w:noProof/>
          <w:szCs w:val="24"/>
        </w:rPr>
      </w:pPr>
      <w:r w:rsidRPr="002D600B">
        <w:rPr>
          <w:rFonts w:cs="Arial"/>
          <w:noProof/>
          <w:szCs w:val="24"/>
        </w:rPr>
        <w:t xml:space="preserve">3D HUBS. </w:t>
      </w:r>
      <w:r w:rsidRPr="002D600B">
        <w:rPr>
          <w:rFonts w:cs="Arial"/>
          <w:b/>
          <w:bCs/>
          <w:noProof/>
          <w:szCs w:val="24"/>
        </w:rPr>
        <w:t>3D Printer Index</w:t>
      </w:r>
      <w:r w:rsidRPr="002D600B">
        <w:rPr>
          <w:rFonts w:cs="Arial"/>
          <w:noProof/>
          <w:szCs w:val="24"/>
        </w:rPr>
        <w:t xml:space="preserve">. Disponível em: &lt;https://www.3dhubs.com/3d-printers&gt;. Acesso em: 10 nov. 2017b. </w:t>
      </w:r>
    </w:p>
    <w:p w14:paraId="42790268" w14:textId="77777777" w:rsidR="002D600B" w:rsidRPr="002D600B" w:rsidRDefault="002D600B" w:rsidP="002D600B">
      <w:pPr>
        <w:widowControl w:val="0"/>
        <w:rPr>
          <w:rFonts w:cs="Arial"/>
          <w:noProof/>
          <w:szCs w:val="24"/>
        </w:rPr>
      </w:pPr>
      <w:r w:rsidRPr="002D600B">
        <w:rPr>
          <w:rFonts w:cs="Arial"/>
          <w:noProof/>
          <w:szCs w:val="24"/>
        </w:rPr>
        <w:t xml:space="preserve">3D HUBS. </w:t>
      </w:r>
      <w:r w:rsidRPr="002D600B">
        <w:rPr>
          <w:rFonts w:cs="Arial"/>
          <w:b/>
          <w:bCs/>
          <w:noProof/>
          <w:szCs w:val="24"/>
        </w:rPr>
        <w:t>3D Printing Trends Q4/2017</w:t>
      </w:r>
      <w:r w:rsidRPr="002D600B">
        <w:rPr>
          <w:rFonts w:cs="Arial"/>
          <w:noProof/>
          <w:szCs w:val="24"/>
        </w:rPr>
        <w:t>. [s.l: s.n.]. Disponível em: &lt;https://f.3dhubs.com/yZgXoWzB88BhMHwG9fo3mV.pdf&gt;.</w:t>
      </w:r>
    </w:p>
    <w:p w14:paraId="375E17B7" w14:textId="77777777" w:rsidR="002D600B" w:rsidRPr="002D600B" w:rsidRDefault="002D600B" w:rsidP="002D600B">
      <w:pPr>
        <w:widowControl w:val="0"/>
        <w:rPr>
          <w:rFonts w:cs="Arial"/>
          <w:noProof/>
          <w:szCs w:val="24"/>
        </w:rPr>
      </w:pPr>
      <w:r w:rsidRPr="002D600B">
        <w:rPr>
          <w:rFonts w:cs="Arial"/>
          <w:noProof/>
          <w:szCs w:val="24"/>
        </w:rPr>
        <w:t xml:space="preserve">3D SYSTEMS. </w:t>
      </w:r>
      <w:r w:rsidRPr="002D600B">
        <w:rPr>
          <w:rFonts w:cs="Arial"/>
          <w:b/>
          <w:bCs/>
          <w:noProof/>
          <w:szCs w:val="24"/>
        </w:rPr>
        <w:t>3D Systems Announces Filing of Patent Infringement Suit Against Formlabs and Kickstarter</w:t>
      </w:r>
      <w:r w:rsidRPr="002D600B">
        <w:rPr>
          <w:rFonts w:cs="Arial"/>
          <w:noProof/>
          <w:szCs w:val="24"/>
        </w:rPr>
        <w:t xml:space="preserve">. Disponível em: &lt;https://br.3dsystems.com/press-releases/3d-systems-announces-filing-patent-infringement-suit-against-formlabs-and-kickstarter&gt;. Acesso em: 21 dez. 2017. </w:t>
      </w:r>
    </w:p>
    <w:p w14:paraId="2FC08958" w14:textId="77777777" w:rsidR="002D600B" w:rsidRPr="002D600B" w:rsidRDefault="002D600B" w:rsidP="002D600B">
      <w:pPr>
        <w:widowControl w:val="0"/>
        <w:rPr>
          <w:rFonts w:cs="Arial"/>
          <w:noProof/>
          <w:szCs w:val="24"/>
        </w:rPr>
      </w:pPr>
      <w:r w:rsidRPr="002D600B">
        <w:rPr>
          <w:rFonts w:cs="Arial"/>
          <w:noProof/>
          <w:szCs w:val="24"/>
        </w:rPr>
        <w:t xml:space="preserve">3D SYSTEMS. </w:t>
      </w:r>
      <w:r w:rsidRPr="002D600B">
        <w:rPr>
          <w:rFonts w:cs="Arial"/>
          <w:b/>
          <w:bCs/>
          <w:noProof/>
          <w:szCs w:val="24"/>
        </w:rPr>
        <w:t>3D Printer Buyer’s Guide For Professional and Production ApplicationsImagine</w:t>
      </w:r>
      <w:r w:rsidRPr="002D600B">
        <w:rPr>
          <w:rFonts w:cs="Arial"/>
          <w:noProof/>
          <w:szCs w:val="24"/>
        </w:rPr>
        <w:t>. [s.l: s.n.]. Disponível em: &lt;https://www.3dsystems.com/3d-printer-buyers-guide&gt;.</w:t>
      </w:r>
    </w:p>
    <w:p w14:paraId="0861C1D9" w14:textId="77777777" w:rsidR="002D600B" w:rsidRPr="002D600B" w:rsidRDefault="002D600B" w:rsidP="002D600B">
      <w:pPr>
        <w:widowControl w:val="0"/>
        <w:rPr>
          <w:rFonts w:cs="Arial"/>
          <w:noProof/>
          <w:szCs w:val="24"/>
        </w:rPr>
      </w:pPr>
      <w:r w:rsidRPr="002D600B">
        <w:rPr>
          <w:rFonts w:cs="Arial"/>
          <w:noProof/>
          <w:szCs w:val="24"/>
        </w:rPr>
        <w:t xml:space="preserve">A.T. KEARNEY. 3D Printing: A Manufacturing Revolution. p. 1–16, 2014. </w:t>
      </w:r>
    </w:p>
    <w:p w14:paraId="2956633F" w14:textId="77777777" w:rsidR="002D600B" w:rsidRPr="002D600B" w:rsidRDefault="002D600B" w:rsidP="002D600B">
      <w:pPr>
        <w:widowControl w:val="0"/>
        <w:rPr>
          <w:rFonts w:cs="Arial"/>
          <w:noProof/>
          <w:szCs w:val="24"/>
        </w:rPr>
      </w:pPr>
      <w:r w:rsidRPr="002D600B">
        <w:rPr>
          <w:rFonts w:cs="Arial"/>
          <w:noProof/>
          <w:szCs w:val="24"/>
        </w:rPr>
        <w:t xml:space="preserve">ABRAMZON, S. Strategies for Managing Sovereign Debt, A Robust Decision Making Approach. p. 1–83, 2014. </w:t>
      </w:r>
    </w:p>
    <w:p w14:paraId="722A3150" w14:textId="77777777" w:rsidR="002D600B" w:rsidRPr="002D600B" w:rsidRDefault="002D600B" w:rsidP="002D600B">
      <w:pPr>
        <w:widowControl w:val="0"/>
        <w:rPr>
          <w:rFonts w:cs="Arial"/>
          <w:noProof/>
          <w:szCs w:val="24"/>
        </w:rPr>
      </w:pPr>
      <w:r w:rsidRPr="002D600B">
        <w:rPr>
          <w:rFonts w:cs="Arial"/>
          <w:noProof/>
          <w:szCs w:val="24"/>
        </w:rPr>
        <w:t xml:space="preserve">ANTHONY, S. </w:t>
      </w:r>
      <w:r w:rsidRPr="002D600B">
        <w:rPr>
          <w:rFonts w:cs="Arial"/>
          <w:b/>
          <w:bCs/>
          <w:noProof/>
          <w:szCs w:val="24"/>
        </w:rPr>
        <w:t>Kodak’s Downfall Wasn’t About Technology</w:t>
      </w:r>
      <w:r w:rsidRPr="002D600B">
        <w:rPr>
          <w:rFonts w:cs="Arial"/>
          <w:noProof/>
          <w:szCs w:val="24"/>
        </w:rPr>
        <w:t xml:space="preserve">. Disponível em: &lt;https://hbr.org/2016/07/kodaks-downfall-wasnt-about-technology&gt;. Acesso em: 16 mar. 2017. </w:t>
      </w:r>
    </w:p>
    <w:p w14:paraId="57B2CA90" w14:textId="77777777" w:rsidR="002D600B" w:rsidRPr="002D600B" w:rsidRDefault="002D600B" w:rsidP="002D600B">
      <w:pPr>
        <w:widowControl w:val="0"/>
        <w:rPr>
          <w:rFonts w:cs="Arial"/>
          <w:noProof/>
          <w:szCs w:val="24"/>
        </w:rPr>
      </w:pPr>
      <w:r w:rsidRPr="002D600B">
        <w:rPr>
          <w:rFonts w:cs="Arial"/>
          <w:noProof/>
          <w:szCs w:val="24"/>
        </w:rPr>
        <w:t xml:space="preserve">ARMSTRONG, J. S. The value of formal planning for strategic decisions: Review of empirical research. </w:t>
      </w:r>
      <w:r w:rsidRPr="002D600B">
        <w:rPr>
          <w:rFonts w:cs="Arial"/>
          <w:b/>
          <w:bCs/>
          <w:noProof/>
          <w:szCs w:val="24"/>
        </w:rPr>
        <w:t>Strategic Management Journal</w:t>
      </w:r>
      <w:r w:rsidRPr="002D600B">
        <w:rPr>
          <w:rFonts w:cs="Arial"/>
          <w:noProof/>
          <w:szCs w:val="24"/>
        </w:rPr>
        <w:t xml:space="preserve">, v. 3, n. 3, p. 197–211, jul. 1982. </w:t>
      </w:r>
    </w:p>
    <w:p w14:paraId="0111E3F0" w14:textId="77777777" w:rsidR="002D600B" w:rsidRPr="002D600B" w:rsidRDefault="002D600B" w:rsidP="002D600B">
      <w:pPr>
        <w:widowControl w:val="0"/>
        <w:rPr>
          <w:rFonts w:cs="Arial"/>
          <w:noProof/>
          <w:szCs w:val="24"/>
        </w:rPr>
      </w:pPr>
      <w:r w:rsidRPr="002D600B">
        <w:rPr>
          <w:rFonts w:cs="Arial"/>
          <w:noProof/>
          <w:szCs w:val="24"/>
        </w:rPr>
        <w:t xml:space="preserve">ASTON, R. </w:t>
      </w:r>
      <w:r w:rsidRPr="002D600B">
        <w:rPr>
          <w:rFonts w:cs="Arial"/>
          <w:b/>
          <w:bCs/>
          <w:noProof/>
          <w:szCs w:val="24"/>
        </w:rPr>
        <w:t>3D Printing Done Right</w:t>
      </w:r>
      <w:r w:rsidRPr="002D600B">
        <w:rPr>
          <w:rFonts w:cs="Arial"/>
          <w:noProof/>
          <w:szCs w:val="24"/>
        </w:rPr>
        <w:t xml:space="preserve">. Disponível em: &lt;http://www.boeing.com/features/innovation-quarterly/nov2017/feature-thought-leadership-3d-printing.page&gt;. </w:t>
      </w:r>
    </w:p>
    <w:p w14:paraId="266217B3" w14:textId="77777777" w:rsidR="002D600B" w:rsidRPr="002D600B" w:rsidRDefault="002D600B" w:rsidP="002D600B">
      <w:pPr>
        <w:widowControl w:val="0"/>
        <w:rPr>
          <w:rFonts w:cs="Arial"/>
          <w:noProof/>
          <w:szCs w:val="24"/>
        </w:rPr>
      </w:pPr>
      <w:r w:rsidRPr="002D600B">
        <w:rPr>
          <w:rFonts w:cs="Arial"/>
          <w:noProof/>
          <w:szCs w:val="24"/>
        </w:rPr>
        <w:t xml:space="preserve">BANKES, S. Exploratory Modeling for Policy Analysis. </w:t>
      </w:r>
      <w:r w:rsidRPr="002D600B">
        <w:rPr>
          <w:rFonts w:cs="Arial"/>
          <w:b/>
          <w:bCs/>
          <w:noProof/>
          <w:szCs w:val="24"/>
        </w:rPr>
        <w:t>Operations Research</w:t>
      </w:r>
      <w:r w:rsidRPr="002D600B">
        <w:rPr>
          <w:rFonts w:cs="Arial"/>
          <w:noProof/>
          <w:szCs w:val="24"/>
        </w:rPr>
        <w:t xml:space="preserve">, v. 41, n. 3, p. 435–449, 1993. </w:t>
      </w:r>
    </w:p>
    <w:p w14:paraId="1C33F9A2" w14:textId="77777777" w:rsidR="002D600B" w:rsidRPr="002D600B" w:rsidRDefault="002D600B" w:rsidP="002D600B">
      <w:pPr>
        <w:widowControl w:val="0"/>
        <w:rPr>
          <w:rFonts w:cs="Arial"/>
          <w:noProof/>
          <w:szCs w:val="24"/>
        </w:rPr>
      </w:pPr>
      <w:r w:rsidRPr="002D600B">
        <w:rPr>
          <w:rFonts w:cs="Arial"/>
          <w:noProof/>
          <w:szCs w:val="24"/>
        </w:rPr>
        <w:t xml:space="preserve">BANKES, S. C. </w:t>
      </w:r>
      <w:r w:rsidRPr="002D600B">
        <w:rPr>
          <w:rFonts w:cs="Arial"/>
          <w:b/>
          <w:bCs/>
          <w:noProof/>
          <w:szCs w:val="24"/>
        </w:rPr>
        <w:t>Exploratory Modeling and the Use of Simulation for Policy Analysis</w:t>
      </w:r>
      <w:r w:rsidRPr="002D600B">
        <w:rPr>
          <w:rFonts w:cs="Arial"/>
          <w:noProof/>
          <w:szCs w:val="24"/>
        </w:rPr>
        <w:t xml:space="preserve">. [s.l: s.n.]. </w:t>
      </w:r>
    </w:p>
    <w:p w14:paraId="10FC8566" w14:textId="77777777" w:rsidR="002D600B" w:rsidRPr="002D600B" w:rsidRDefault="002D600B" w:rsidP="002D600B">
      <w:pPr>
        <w:widowControl w:val="0"/>
        <w:rPr>
          <w:rFonts w:cs="Arial"/>
          <w:noProof/>
          <w:szCs w:val="24"/>
        </w:rPr>
      </w:pPr>
      <w:r w:rsidRPr="002D600B">
        <w:rPr>
          <w:rFonts w:cs="Arial"/>
          <w:noProof/>
          <w:szCs w:val="24"/>
        </w:rPr>
        <w:t xml:space="preserve">BANKES, S.; WALKER, W. E.; KWAKKEL, J. H. Exploratory Modeling and Analysis. In: GASS, S. I.; FU, M. C. (Eds.). . </w:t>
      </w:r>
      <w:r w:rsidRPr="002D600B">
        <w:rPr>
          <w:rFonts w:cs="Arial"/>
          <w:b/>
          <w:bCs/>
          <w:noProof/>
          <w:szCs w:val="24"/>
        </w:rPr>
        <w:t xml:space="preserve">Encyclopedia of Operations Research </w:t>
      </w:r>
      <w:r w:rsidRPr="002D600B">
        <w:rPr>
          <w:rFonts w:cs="Arial"/>
          <w:b/>
          <w:bCs/>
          <w:noProof/>
          <w:szCs w:val="24"/>
        </w:rPr>
        <w:lastRenderedPageBreak/>
        <w:t>and Management Science</w:t>
      </w:r>
      <w:r w:rsidRPr="002D600B">
        <w:rPr>
          <w:rFonts w:cs="Arial"/>
          <w:noProof/>
          <w:szCs w:val="24"/>
        </w:rPr>
        <w:t xml:space="preserve">. Boston, MA: Springer US, 2013. p. 532–537. </w:t>
      </w:r>
    </w:p>
    <w:p w14:paraId="4296451A" w14:textId="77777777" w:rsidR="002D600B" w:rsidRPr="002D600B" w:rsidRDefault="002D600B" w:rsidP="002D600B">
      <w:pPr>
        <w:widowControl w:val="0"/>
        <w:rPr>
          <w:rFonts w:cs="Arial"/>
          <w:noProof/>
          <w:szCs w:val="24"/>
        </w:rPr>
      </w:pPr>
      <w:r w:rsidRPr="002D600B">
        <w:rPr>
          <w:rFonts w:cs="Arial"/>
          <w:noProof/>
          <w:szCs w:val="24"/>
        </w:rPr>
        <w:t xml:space="preserve">BANKES, S.; WALKER, W. E.; KWAKKEL, J. H. Exploratory Modeling and Analysis. In: GASS, S. I.; FU, M. C. (Eds.). . </w:t>
      </w:r>
      <w:r w:rsidRPr="002D600B">
        <w:rPr>
          <w:rFonts w:cs="Arial"/>
          <w:b/>
          <w:bCs/>
          <w:noProof/>
          <w:szCs w:val="24"/>
        </w:rPr>
        <w:t>Encyclopedia of Operations Research and Management Science</w:t>
      </w:r>
      <w:r w:rsidRPr="002D600B">
        <w:rPr>
          <w:rFonts w:cs="Arial"/>
          <w:noProof/>
          <w:szCs w:val="24"/>
        </w:rPr>
        <w:t xml:space="preserve">. Boston, MA: Springer US, 2016. v. 2p. 1–8. </w:t>
      </w:r>
    </w:p>
    <w:p w14:paraId="19E5CAA1" w14:textId="77777777" w:rsidR="002D600B" w:rsidRPr="002D600B" w:rsidRDefault="002D600B" w:rsidP="002D600B">
      <w:pPr>
        <w:widowControl w:val="0"/>
        <w:rPr>
          <w:rFonts w:cs="Arial"/>
          <w:noProof/>
          <w:szCs w:val="24"/>
        </w:rPr>
      </w:pPr>
      <w:r w:rsidRPr="002D600B">
        <w:rPr>
          <w:rFonts w:cs="Arial"/>
          <w:noProof/>
          <w:szCs w:val="24"/>
        </w:rPr>
        <w:t xml:space="preserve">BARNES, J. H. Cognitive biases and their impact on strategic planning. </w:t>
      </w:r>
      <w:r w:rsidRPr="002D600B">
        <w:rPr>
          <w:rFonts w:cs="Arial"/>
          <w:b/>
          <w:bCs/>
          <w:noProof/>
          <w:szCs w:val="24"/>
        </w:rPr>
        <w:t>Strategic Management Journal</w:t>
      </w:r>
      <w:r w:rsidRPr="002D600B">
        <w:rPr>
          <w:rFonts w:cs="Arial"/>
          <w:noProof/>
          <w:szCs w:val="24"/>
        </w:rPr>
        <w:t xml:space="preserve">, v. 5, n. 2, p. 129–137, abr. 1984. </w:t>
      </w:r>
    </w:p>
    <w:p w14:paraId="1F9B4BEC" w14:textId="77777777" w:rsidR="002D600B" w:rsidRPr="002D600B" w:rsidRDefault="002D600B" w:rsidP="002D600B">
      <w:pPr>
        <w:widowControl w:val="0"/>
        <w:rPr>
          <w:rFonts w:cs="Arial"/>
          <w:noProof/>
          <w:szCs w:val="24"/>
        </w:rPr>
      </w:pPr>
      <w:r w:rsidRPr="002D600B">
        <w:rPr>
          <w:rFonts w:cs="Arial"/>
          <w:noProof/>
          <w:szCs w:val="24"/>
        </w:rPr>
        <w:t xml:space="preserve">BASS, F. M. A New Product Growth for Model Consumer Durables. </w:t>
      </w:r>
      <w:r w:rsidRPr="002D600B">
        <w:rPr>
          <w:rFonts w:cs="Arial"/>
          <w:b/>
          <w:bCs/>
          <w:noProof/>
          <w:szCs w:val="24"/>
        </w:rPr>
        <w:t>Management Science</w:t>
      </w:r>
      <w:r w:rsidRPr="002D600B">
        <w:rPr>
          <w:rFonts w:cs="Arial"/>
          <w:noProof/>
          <w:szCs w:val="24"/>
        </w:rPr>
        <w:t xml:space="preserve">, v. 15, n. 5, p. 215–227, jan. 1969. </w:t>
      </w:r>
    </w:p>
    <w:p w14:paraId="23BC5083" w14:textId="77777777" w:rsidR="002D600B" w:rsidRPr="002D600B" w:rsidRDefault="002D600B" w:rsidP="002D600B">
      <w:pPr>
        <w:widowControl w:val="0"/>
        <w:rPr>
          <w:rFonts w:cs="Arial"/>
          <w:noProof/>
          <w:szCs w:val="24"/>
        </w:rPr>
      </w:pPr>
      <w:r w:rsidRPr="002D600B">
        <w:rPr>
          <w:rFonts w:cs="Arial"/>
          <w:noProof/>
          <w:szCs w:val="24"/>
        </w:rPr>
        <w:t xml:space="preserve">BEN-HAIM, Y. </w:t>
      </w:r>
      <w:r w:rsidRPr="002D600B">
        <w:rPr>
          <w:rFonts w:cs="Arial"/>
          <w:b/>
          <w:bCs/>
          <w:noProof/>
          <w:szCs w:val="24"/>
        </w:rPr>
        <w:t>Info-Gap Decision Theory: Decisions Under Severe Uncertainty</w:t>
      </w:r>
      <w:r w:rsidRPr="002D600B">
        <w:rPr>
          <w:rFonts w:cs="Arial"/>
          <w:noProof/>
          <w:szCs w:val="24"/>
        </w:rPr>
        <w:t xml:space="preserve">. 2. ed. [s.l.] Academic Press, 2006. </w:t>
      </w:r>
    </w:p>
    <w:p w14:paraId="0A6978C6" w14:textId="77777777" w:rsidR="002D600B" w:rsidRPr="002D600B" w:rsidRDefault="002D600B" w:rsidP="002D600B">
      <w:pPr>
        <w:widowControl w:val="0"/>
        <w:rPr>
          <w:rFonts w:cs="Arial"/>
          <w:noProof/>
          <w:szCs w:val="24"/>
        </w:rPr>
      </w:pPr>
      <w:r w:rsidRPr="002D600B">
        <w:rPr>
          <w:rFonts w:cs="Arial"/>
          <w:noProof/>
          <w:szCs w:val="24"/>
        </w:rPr>
        <w:t xml:space="preserve">BERMAN, B. 3-D printing: The new industrial revolution. </w:t>
      </w:r>
      <w:r w:rsidRPr="002D600B">
        <w:rPr>
          <w:rFonts w:cs="Arial"/>
          <w:b/>
          <w:bCs/>
          <w:noProof/>
          <w:szCs w:val="24"/>
        </w:rPr>
        <w:t>Business Horizons</w:t>
      </w:r>
      <w:r w:rsidRPr="002D600B">
        <w:rPr>
          <w:rFonts w:cs="Arial"/>
          <w:noProof/>
          <w:szCs w:val="24"/>
        </w:rPr>
        <w:t xml:space="preserve">, v. 55, n. 2, p. 155–162, mar. 2012. </w:t>
      </w:r>
    </w:p>
    <w:p w14:paraId="0B4B0CD7" w14:textId="77777777" w:rsidR="002D600B" w:rsidRPr="002D600B" w:rsidRDefault="002D600B" w:rsidP="002D600B">
      <w:pPr>
        <w:widowControl w:val="0"/>
        <w:rPr>
          <w:rFonts w:cs="Arial"/>
          <w:noProof/>
          <w:szCs w:val="24"/>
        </w:rPr>
      </w:pPr>
      <w:r w:rsidRPr="002D600B">
        <w:rPr>
          <w:rFonts w:cs="Arial"/>
          <w:noProof/>
          <w:szCs w:val="24"/>
        </w:rPr>
        <w:t xml:space="preserve">BISHOP, P.; HINES, A.; COLLINS, T. The current state of scenario development: an overview of techniques. </w:t>
      </w:r>
      <w:r w:rsidRPr="002D600B">
        <w:rPr>
          <w:rFonts w:cs="Arial"/>
          <w:b/>
          <w:bCs/>
          <w:noProof/>
          <w:szCs w:val="24"/>
        </w:rPr>
        <w:t>Foresight : the Journal of Futures Studies, Strategic Thinking and Policy</w:t>
      </w:r>
      <w:r w:rsidRPr="002D600B">
        <w:rPr>
          <w:rFonts w:cs="Arial"/>
          <w:noProof/>
          <w:szCs w:val="24"/>
        </w:rPr>
        <w:t xml:space="preserve">, v. 9, n. 1, p. 5–25, 2007. </w:t>
      </w:r>
    </w:p>
    <w:p w14:paraId="59383D77" w14:textId="77777777" w:rsidR="002D600B" w:rsidRPr="002D600B" w:rsidRDefault="002D600B" w:rsidP="002D600B">
      <w:pPr>
        <w:widowControl w:val="0"/>
        <w:rPr>
          <w:rFonts w:cs="Arial"/>
          <w:noProof/>
          <w:szCs w:val="24"/>
        </w:rPr>
      </w:pPr>
      <w:r w:rsidRPr="002D600B">
        <w:rPr>
          <w:rFonts w:cs="Arial"/>
          <w:noProof/>
          <w:szCs w:val="24"/>
        </w:rPr>
        <w:t xml:space="preserve">BLOOM, E. W. Changing Midstream -Providing Decision Support for Adaptive Strategies using Robust Decision Making: Applications in the Colorado River Basin. p. 1–273, 2014. </w:t>
      </w:r>
    </w:p>
    <w:p w14:paraId="5D9AE242" w14:textId="77777777" w:rsidR="002D600B" w:rsidRPr="002D600B" w:rsidRDefault="002D600B" w:rsidP="002D600B">
      <w:pPr>
        <w:widowControl w:val="0"/>
        <w:rPr>
          <w:rFonts w:cs="Arial"/>
          <w:noProof/>
          <w:szCs w:val="24"/>
        </w:rPr>
      </w:pPr>
      <w:r w:rsidRPr="002D600B">
        <w:rPr>
          <w:rFonts w:cs="Arial"/>
          <w:noProof/>
          <w:szCs w:val="24"/>
        </w:rPr>
        <w:t xml:space="preserve">BRADFIELD, R. et al. The origins and evolution of scenario techniques in long range business planning. </w:t>
      </w:r>
      <w:r w:rsidRPr="002D600B">
        <w:rPr>
          <w:rFonts w:cs="Arial"/>
          <w:b/>
          <w:bCs/>
          <w:noProof/>
          <w:szCs w:val="24"/>
        </w:rPr>
        <w:t>Futures</w:t>
      </w:r>
      <w:r w:rsidRPr="002D600B">
        <w:rPr>
          <w:rFonts w:cs="Arial"/>
          <w:noProof/>
          <w:szCs w:val="24"/>
        </w:rPr>
        <w:t xml:space="preserve">, v. 37, n. 8, p. 795–812, 2005. </w:t>
      </w:r>
    </w:p>
    <w:p w14:paraId="19E6EAA0" w14:textId="77777777" w:rsidR="002D600B" w:rsidRPr="002D600B" w:rsidRDefault="002D600B" w:rsidP="002D600B">
      <w:pPr>
        <w:widowControl w:val="0"/>
        <w:rPr>
          <w:rFonts w:cs="Arial"/>
          <w:noProof/>
          <w:szCs w:val="24"/>
        </w:rPr>
      </w:pPr>
      <w:r w:rsidRPr="002D600B">
        <w:rPr>
          <w:rFonts w:cs="Arial"/>
          <w:noProof/>
          <w:szCs w:val="24"/>
        </w:rPr>
        <w:t xml:space="preserve">BREIMAN, L. Random forests. </w:t>
      </w:r>
      <w:r w:rsidRPr="002D600B">
        <w:rPr>
          <w:rFonts w:cs="Arial"/>
          <w:b/>
          <w:bCs/>
          <w:noProof/>
          <w:szCs w:val="24"/>
        </w:rPr>
        <w:t>Machine Learning</w:t>
      </w:r>
      <w:r w:rsidRPr="002D600B">
        <w:rPr>
          <w:rFonts w:cs="Arial"/>
          <w:noProof/>
          <w:szCs w:val="24"/>
        </w:rPr>
        <w:t xml:space="preserve">, v. 45, n. 1, p. 5–32, 2001. </w:t>
      </w:r>
    </w:p>
    <w:p w14:paraId="4AC3BE23" w14:textId="77777777" w:rsidR="002D600B" w:rsidRPr="002D600B" w:rsidRDefault="002D600B" w:rsidP="002D600B">
      <w:pPr>
        <w:widowControl w:val="0"/>
        <w:rPr>
          <w:rFonts w:cs="Arial"/>
          <w:noProof/>
          <w:szCs w:val="24"/>
        </w:rPr>
      </w:pPr>
      <w:r w:rsidRPr="002D600B">
        <w:rPr>
          <w:rFonts w:cs="Arial"/>
          <w:noProof/>
          <w:szCs w:val="24"/>
        </w:rPr>
        <w:t xml:space="preserve">BREWS, P.; HUNT, M. Learning to plan and planning to learn: resolving the planning school/learning school debate. </w:t>
      </w:r>
      <w:r w:rsidRPr="002D600B">
        <w:rPr>
          <w:rFonts w:cs="Arial"/>
          <w:b/>
          <w:bCs/>
          <w:noProof/>
          <w:szCs w:val="24"/>
        </w:rPr>
        <w:t>Strategic Management Journal</w:t>
      </w:r>
      <w:r w:rsidRPr="002D600B">
        <w:rPr>
          <w:rFonts w:cs="Arial"/>
          <w:noProof/>
          <w:szCs w:val="24"/>
        </w:rPr>
        <w:t xml:space="preserve">, v. 20, n. 10, p. 889–913, 1999. </w:t>
      </w:r>
    </w:p>
    <w:p w14:paraId="52621F87" w14:textId="77777777" w:rsidR="002D600B" w:rsidRPr="002D600B" w:rsidRDefault="002D600B" w:rsidP="002D600B">
      <w:pPr>
        <w:widowControl w:val="0"/>
        <w:rPr>
          <w:rFonts w:cs="Arial"/>
          <w:noProof/>
          <w:szCs w:val="24"/>
        </w:rPr>
      </w:pPr>
      <w:r w:rsidRPr="002D600B">
        <w:rPr>
          <w:rFonts w:cs="Arial"/>
          <w:noProof/>
          <w:szCs w:val="24"/>
        </w:rPr>
        <w:t xml:space="preserve">BRINCKMANN, J.; GRICHNIK, D.; KAPSA, D. Should entrepreneurs plan or just storm the castle? A meta-analysis on contextual factors impacting the business planning-performance relationship in small firms. </w:t>
      </w:r>
      <w:r w:rsidRPr="002D600B">
        <w:rPr>
          <w:rFonts w:cs="Arial"/>
          <w:b/>
          <w:bCs/>
          <w:noProof/>
          <w:szCs w:val="24"/>
        </w:rPr>
        <w:t>Journal of Business Venturing</w:t>
      </w:r>
      <w:r w:rsidRPr="002D600B">
        <w:rPr>
          <w:rFonts w:cs="Arial"/>
          <w:noProof/>
          <w:szCs w:val="24"/>
        </w:rPr>
        <w:t xml:space="preserve">, v. 25, n. 1, p. 24–40, 2010. </w:t>
      </w:r>
    </w:p>
    <w:p w14:paraId="19605D94" w14:textId="77777777" w:rsidR="002D600B" w:rsidRPr="002D600B" w:rsidRDefault="002D600B" w:rsidP="002D600B">
      <w:pPr>
        <w:widowControl w:val="0"/>
        <w:rPr>
          <w:rFonts w:cs="Arial"/>
          <w:noProof/>
          <w:szCs w:val="24"/>
        </w:rPr>
      </w:pPr>
      <w:r w:rsidRPr="002D600B">
        <w:rPr>
          <w:rFonts w:cs="Arial"/>
          <w:noProof/>
          <w:szCs w:val="24"/>
        </w:rPr>
        <w:t xml:space="preserve">BRYANT, B. P.; LEMPERT, R. J. Thinking inside the box: A participatory, computer-assisted approach to scenario discovery. </w:t>
      </w:r>
      <w:r w:rsidRPr="002D600B">
        <w:rPr>
          <w:rFonts w:cs="Arial"/>
          <w:b/>
          <w:bCs/>
          <w:noProof/>
          <w:szCs w:val="24"/>
        </w:rPr>
        <w:t>Technological Forecasting and Social Change</w:t>
      </w:r>
      <w:r w:rsidRPr="002D600B">
        <w:rPr>
          <w:rFonts w:cs="Arial"/>
          <w:noProof/>
          <w:szCs w:val="24"/>
        </w:rPr>
        <w:t xml:space="preserve">, v. 77, n. 1, p. 34–49, 2010. </w:t>
      </w:r>
    </w:p>
    <w:p w14:paraId="20F2C0F2" w14:textId="77777777" w:rsidR="002D600B" w:rsidRPr="002D600B" w:rsidRDefault="002D600B" w:rsidP="002D600B">
      <w:pPr>
        <w:widowControl w:val="0"/>
        <w:rPr>
          <w:rFonts w:cs="Arial"/>
          <w:noProof/>
          <w:szCs w:val="24"/>
        </w:rPr>
      </w:pPr>
      <w:r w:rsidRPr="002D600B">
        <w:rPr>
          <w:rFonts w:cs="Arial"/>
          <w:noProof/>
          <w:szCs w:val="24"/>
        </w:rPr>
        <w:t xml:space="preserve">CAFFREY, T.; WOHLERS, T.; CAMPBELL, R. I. </w:t>
      </w:r>
      <w:r w:rsidRPr="002D600B">
        <w:rPr>
          <w:rFonts w:cs="Arial"/>
          <w:b/>
          <w:bCs/>
          <w:noProof/>
          <w:szCs w:val="24"/>
        </w:rPr>
        <w:t>Executive summary of the Wohlers Report 2016</w:t>
      </w:r>
      <w:r w:rsidRPr="002D600B">
        <w:rPr>
          <w:rFonts w:cs="Arial"/>
          <w:noProof/>
          <w:szCs w:val="24"/>
        </w:rPr>
        <w:t xml:space="preserve">. Fort Collins, Colorado: [s.n.]. Disponível em: &lt;https://dspace.lboro.ac.uk/dspace-jspui/bitstream/2134/21223/1/Wohlers Report </w:t>
      </w:r>
      <w:r w:rsidRPr="002D600B">
        <w:rPr>
          <w:rFonts w:cs="Arial"/>
          <w:noProof/>
          <w:szCs w:val="24"/>
        </w:rPr>
        <w:lastRenderedPageBreak/>
        <w:t>2016 Executive Summary.pdf&gt;.</w:t>
      </w:r>
    </w:p>
    <w:p w14:paraId="1BE0D703" w14:textId="77777777" w:rsidR="002D600B" w:rsidRPr="002D600B" w:rsidRDefault="002D600B" w:rsidP="002D600B">
      <w:pPr>
        <w:widowControl w:val="0"/>
        <w:rPr>
          <w:rFonts w:cs="Arial"/>
          <w:noProof/>
          <w:szCs w:val="24"/>
        </w:rPr>
      </w:pPr>
      <w:r w:rsidRPr="002D600B">
        <w:rPr>
          <w:rFonts w:cs="Arial"/>
          <w:noProof/>
          <w:szCs w:val="24"/>
        </w:rPr>
        <w:t xml:space="preserve">CONTEXT. </w:t>
      </w:r>
      <w:r w:rsidRPr="002D600B">
        <w:rPr>
          <w:rFonts w:cs="Arial"/>
          <w:b/>
          <w:bCs/>
          <w:noProof/>
          <w:szCs w:val="24"/>
        </w:rPr>
        <w:t>Context News</w:t>
      </w:r>
      <w:r w:rsidRPr="002D600B">
        <w:rPr>
          <w:rFonts w:cs="Arial"/>
          <w:noProof/>
          <w:szCs w:val="24"/>
        </w:rPr>
        <w:t xml:space="preserve">. Disponível em: &lt;https://www.contextworld.com/news&gt;. Acesso em: 12 dez. 2017. </w:t>
      </w:r>
    </w:p>
    <w:p w14:paraId="1BA5526D" w14:textId="77777777" w:rsidR="002D600B" w:rsidRPr="002D600B" w:rsidRDefault="002D600B" w:rsidP="002D600B">
      <w:pPr>
        <w:widowControl w:val="0"/>
        <w:rPr>
          <w:rFonts w:cs="Arial"/>
          <w:noProof/>
          <w:szCs w:val="24"/>
        </w:rPr>
      </w:pPr>
      <w:r w:rsidRPr="002D600B">
        <w:rPr>
          <w:rFonts w:cs="Arial"/>
          <w:noProof/>
          <w:szCs w:val="24"/>
        </w:rPr>
        <w:t xml:space="preserve">COSENZ, F.; NOTO, G. Applying System Dynamics Modelling to Strategic Management: A Literature Review. </w:t>
      </w:r>
      <w:r w:rsidRPr="002D600B">
        <w:rPr>
          <w:rFonts w:cs="Arial"/>
          <w:b/>
          <w:bCs/>
          <w:noProof/>
          <w:szCs w:val="24"/>
        </w:rPr>
        <w:t>Systems Research and Behavioral Science</w:t>
      </w:r>
      <w:r w:rsidRPr="002D600B">
        <w:rPr>
          <w:rFonts w:cs="Arial"/>
          <w:noProof/>
          <w:szCs w:val="24"/>
        </w:rPr>
        <w:t xml:space="preserve">, v. 33, n. 6, p. 703–741, 2016. </w:t>
      </w:r>
    </w:p>
    <w:p w14:paraId="3057EC40" w14:textId="77777777" w:rsidR="002D600B" w:rsidRPr="002D600B" w:rsidRDefault="002D600B" w:rsidP="002D600B">
      <w:pPr>
        <w:widowControl w:val="0"/>
        <w:rPr>
          <w:rFonts w:cs="Arial"/>
          <w:noProof/>
          <w:szCs w:val="24"/>
        </w:rPr>
      </w:pPr>
      <w:r w:rsidRPr="002D600B">
        <w:rPr>
          <w:rFonts w:cs="Arial"/>
          <w:noProof/>
          <w:szCs w:val="24"/>
        </w:rPr>
        <w:t xml:space="preserve">COURTNEY, H. </w:t>
      </w:r>
      <w:r w:rsidRPr="002D600B">
        <w:rPr>
          <w:rFonts w:cs="Arial"/>
          <w:b/>
          <w:bCs/>
          <w:noProof/>
          <w:szCs w:val="24"/>
        </w:rPr>
        <w:t>20/20 Foresight Crafting Strategy in an Uncertain World</w:t>
      </w:r>
      <w:r w:rsidRPr="002D600B">
        <w:rPr>
          <w:rFonts w:cs="Arial"/>
          <w:noProof/>
          <w:szCs w:val="24"/>
        </w:rPr>
        <w:t xml:space="preserve">, 2001. </w:t>
      </w:r>
    </w:p>
    <w:p w14:paraId="380F261F" w14:textId="77777777" w:rsidR="002D600B" w:rsidRPr="002D600B" w:rsidRDefault="002D600B" w:rsidP="002D600B">
      <w:pPr>
        <w:widowControl w:val="0"/>
        <w:rPr>
          <w:rFonts w:cs="Arial"/>
          <w:noProof/>
          <w:szCs w:val="24"/>
        </w:rPr>
      </w:pPr>
      <w:r w:rsidRPr="002D600B">
        <w:rPr>
          <w:rFonts w:cs="Arial"/>
          <w:noProof/>
          <w:szCs w:val="24"/>
        </w:rPr>
        <w:t xml:space="preserve">COURTNEY, H. Decision-driven scenarios for assessing four levels of uncertainty. </w:t>
      </w:r>
      <w:r w:rsidRPr="002D600B">
        <w:rPr>
          <w:rFonts w:cs="Arial"/>
          <w:b/>
          <w:bCs/>
          <w:noProof/>
          <w:szCs w:val="24"/>
        </w:rPr>
        <w:t>Strategy &amp; Leadership</w:t>
      </w:r>
      <w:r w:rsidRPr="002D600B">
        <w:rPr>
          <w:rFonts w:cs="Arial"/>
          <w:noProof/>
          <w:szCs w:val="24"/>
        </w:rPr>
        <w:t xml:space="preserve">, v. 31, n. 1, p. 14–22, 2003. </w:t>
      </w:r>
    </w:p>
    <w:p w14:paraId="3836490E" w14:textId="77777777" w:rsidR="002D600B" w:rsidRPr="002D600B" w:rsidRDefault="002D600B" w:rsidP="002D600B">
      <w:pPr>
        <w:widowControl w:val="0"/>
        <w:rPr>
          <w:rFonts w:cs="Arial"/>
          <w:noProof/>
          <w:szCs w:val="24"/>
        </w:rPr>
      </w:pPr>
      <w:r w:rsidRPr="002D600B">
        <w:rPr>
          <w:rFonts w:cs="Arial"/>
          <w:noProof/>
          <w:szCs w:val="24"/>
        </w:rPr>
        <w:t xml:space="preserve">COURTNEY, H. A fresh look at strategy under uncertainty : An interview. </w:t>
      </w:r>
      <w:r w:rsidRPr="002D600B">
        <w:rPr>
          <w:rFonts w:cs="Arial"/>
          <w:b/>
          <w:bCs/>
          <w:noProof/>
          <w:szCs w:val="24"/>
        </w:rPr>
        <w:t>McKinsey Quarterly</w:t>
      </w:r>
      <w:r w:rsidRPr="002D600B">
        <w:rPr>
          <w:rFonts w:cs="Arial"/>
          <w:noProof/>
          <w:szCs w:val="24"/>
        </w:rPr>
        <w:t xml:space="preserve">, v. December 2, n. December, p. 1–8, 2008. </w:t>
      </w:r>
    </w:p>
    <w:p w14:paraId="159D771B" w14:textId="77777777" w:rsidR="002D600B" w:rsidRPr="002D600B" w:rsidRDefault="002D600B" w:rsidP="002D600B">
      <w:pPr>
        <w:widowControl w:val="0"/>
        <w:rPr>
          <w:rFonts w:cs="Arial"/>
          <w:noProof/>
          <w:szCs w:val="24"/>
        </w:rPr>
      </w:pPr>
      <w:r w:rsidRPr="002D600B">
        <w:rPr>
          <w:rFonts w:cs="Arial"/>
          <w:noProof/>
          <w:szCs w:val="24"/>
        </w:rPr>
        <w:t xml:space="preserve">COURTNEY, H.; KIRKLAND, J.; VIGUERIE, P. Strategy Under Uncertainty. </w:t>
      </w:r>
      <w:r w:rsidRPr="002D600B">
        <w:rPr>
          <w:rFonts w:cs="Arial"/>
          <w:b/>
          <w:bCs/>
          <w:noProof/>
          <w:szCs w:val="24"/>
        </w:rPr>
        <w:t>Harvard Business Review</w:t>
      </w:r>
      <w:r w:rsidRPr="002D600B">
        <w:rPr>
          <w:rFonts w:cs="Arial"/>
          <w:noProof/>
          <w:szCs w:val="24"/>
        </w:rPr>
        <w:t xml:space="preserve">, n. November-December, p. 1–51, 1997. </w:t>
      </w:r>
    </w:p>
    <w:p w14:paraId="54EEF231" w14:textId="77777777" w:rsidR="002D600B" w:rsidRPr="002D600B" w:rsidRDefault="002D600B" w:rsidP="002D600B">
      <w:pPr>
        <w:widowControl w:val="0"/>
        <w:rPr>
          <w:rFonts w:cs="Arial"/>
          <w:noProof/>
          <w:szCs w:val="24"/>
        </w:rPr>
      </w:pPr>
      <w:r w:rsidRPr="002D600B">
        <w:rPr>
          <w:rFonts w:cs="Arial"/>
          <w:noProof/>
          <w:szCs w:val="24"/>
        </w:rPr>
        <w:t xml:space="preserve">COURTNEY, H.; LOVALLO, D.; CLARKE, C. Deciding How To Decide. </w:t>
      </w:r>
      <w:r w:rsidRPr="002D600B">
        <w:rPr>
          <w:rFonts w:cs="Arial"/>
          <w:b/>
          <w:bCs/>
          <w:noProof/>
          <w:szCs w:val="24"/>
        </w:rPr>
        <w:t>Harvard Business Review</w:t>
      </w:r>
      <w:r w:rsidRPr="002D600B">
        <w:rPr>
          <w:rFonts w:cs="Arial"/>
          <w:noProof/>
          <w:szCs w:val="24"/>
        </w:rPr>
        <w:t xml:space="preserve">, n. November, p. 1–10, 2013. </w:t>
      </w:r>
    </w:p>
    <w:p w14:paraId="6DCE2228" w14:textId="77777777" w:rsidR="002D600B" w:rsidRPr="002D600B" w:rsidRDefault="002D600B" w:rsidP="002D600B">
      <w:pPr>
        <w:widowControl w:val="0"/>
        <w:rPr>
          <w:rFonts w:cs="Arial"/>
          <w:noProof/>
          <w:szCs w:val="24"/>
        </w:rPr>
      </w:pPr>
      <w:r w:rsidRPr="002D600B">
        <w:rPr>
          <w:rFonts w:cs="Arial"/>
          <w:noProof/>
          <w:szCs w:val="24"/>
        </w:rPr>
        <w:t xml:space="preserve">CUI, A. S.; ZHAO, M.; RAVICHANDRAN, T. Market Uncertainty and Dynamic New Product Launch Strategies : A System Dynamics Model. v. 58, n. 3, p. 530–550, 2011. </w:t>
      </w:r>
    </w:p>
    <w:p w14:paraId="18014900" w14:textId="77777777" w:rsidR="002D600B" w:rsidRPr="002D600B" w:rsidRDefault="002D600B" w:rsidP="002D600B">
      <w:pPr>
        <w:widowControl w:val="0"/>
        <w:rPr>
          <w:rFonts w:cs="Arial"/>
          <w:noProof/>
          <w:szCs w:val="24"/>
        </w:rPr>
      </w:pPr>
      <w:r w:rsidRPr="002D600B">
        <w:rPr>
          <w:rFonts w:cs="Arial"/>
          <w:noProof/>
          <w:szCs w:val="24"/>
        </w:rPr>
        <w:t xml:space="preserve">D’AVENI, R. The 3-D Printing Revolution. </w:t>
      </w:r>
      <w:r w:rsidRPr="002D600B">
        <w:rPr>
          <w:rFonts w:cs="Arial"/>
          <w:b/>
          <w:bCs/>
          <w:noProof/>
          <w:szCs w:val="24"/>
        </w:rPr>
        <w:t>Harvard Business Review</w:t>
      </w:r>
      <w:r w:rsidRPr="002D600B">
        <w:rPr>
          <w:rFonts w:cs="Arial"/>
          <w:noProof/>
          <w:szCs w:val="24"/>
        </w:rPr>
        <w:t xml:space="preserve">, v. 93, n. 5, p. 40–48, maio 2015. </w:t>
      </w:r>
    </w:p>
    <w:p w14:paraId="045A5135" w14:textId="77777777" w:rsidR="002D600B" w:rsidRPr="002D600B" w:rsidRDefault="002D600B" w:rsidP="002D600B">
      <w:pPr>
        <w:widowControl w:val="0"/>
        <w:rPr>
          <w:rFonts w:cs="Arial"/>
          <w:noProof/>
          <w:szCs w:val="24"/>
        </w:rPr>
      </w:pPr>
      <w:r w:rsidRPr="002D600B">
        <w:rPr>
          <w:rFonts w:cs="Arial"/>
          <w:noProof/>
          <w:szCs w:val="24"/>
        </w:rPr>
        <w:t xml:space="preserve">DATTÉE, B.; BIRDSEYE WEIL, H. Dynamics of social factors in technological substitutions. </w:t>
      </w:r>
      <w:r w:rsidRPr="002D600B">
        <w:rPr>
          <w:rFonts w:cs="Arial"/>
          <w:b/>
          <w:bCs/>
          <w:noProof/>
          <w:szCs w:val="24"/>
        </w:rPr>
        <w:t>Technological Forecasting and Social Change</w:t>
      </w:r>
      <w:r w:rsidRPr="002D600B">
        <w:rPr>
          <w:rFonts w:cs="Arial"/>
          <w:noProof/>
          <w:szCs w:val="24"/>
        </w:rPr>
        <w:t xml:space="preserve">, v. 74, n. 5, p. 579–607, 2007. </w:t>
      </w:r>
    </w:p>
    <w:p w14:paraId="17EA0751" w14:textId="77777777" w:rsidR="002D600B" w:rsidRPr="002D600B" w:rsidRDefault="002D600B" w:rsidP="002D600B">
      <w:pPr>
        <w:widowControl w:val="0"/>
        <w:rPr>
          <w:rFonts w:cs="Arial"/>
          <w:noProof/>
          <w:szCs w:val="24"/>
        </w:rPr>
      </w:pPr>
      <w:r w:rsidRPr="002D600B">
        <w:rPr>
          <w:rFonts w:cs="Arial"/>
          <w:noProof/>
          <w:szCs w:val="24"/>
        </w:rPr>
        <w:t xml:space="preserve">DEAN, J. W.; SHARFMAN, M. P. Does decision process matter? A study of strategic decision-making effectiveness. </w:t>
      </w:r>
      <w:r w:rsidRPr="002D600B">
        <w:rPr>
          <w:rFonts w:cs="Arial"/>
          <w:b/>
          <w:bCs/>
          <w:noProof/>
          <w:szCs w:val="24"/>
        </w:rPr>
        <w:t>Academy of Management Journal</w:t>
      </w:r>
      <w:r w:rsidRPr="002D600B">
        <w:rPr>
          <w:rFonts w:cs="Arial"/>
          <w:noProof/>
          <w:szCs w:val="24"/>
        </w:rPr>
        <w:t xml:space="preserve">, v. 39, n. 2, p. 368–396, 1996. </w:t>
      </w:r>
    </w:p>
    <w:p w14:paraId="08277696" w14:textId="77777777" w:rsidR="002D600B" w:rsidRPr="002D600B" w:rsidRDefault="002D600B" w:rsidP="002D600B">
      <w:pPr>
        <w:widowControl w:val="0"/>
        <w:rPr>
          <w:rFonts w:cs="Arial"/>
          <w:noProof/>
          <w:szCs w:val="24"/>
        </w:rPr>
      </w:pPr>
      <w:r w:rsidRPr="002D600B">
        <w:rPr>
          <w:rFonts w:cs="Arial"/>
          <w:noProof/>
          <w:szCs w:val="24"/>
        </w:rPr>
        <w:t xml:space="preserve">DITTRICH, R.; WREFORD, A.; MORAN, D. A survey of decision-making approaches for climate change adaptation: Are robust methods the way forward? </w:t>
      </w:r>
      <w:r w:rsidRPr="002D600B">
        <w:rPr>
          <w:rFonts w:cs="Arial"/>
          <w:b/>
          <w:bCs/>
          <w:noProof/>
          <w:szCs w:val="24"/>
        </w:rPr>
        <w:t>Ecological Economics</w:t>
      </w:r>
      <w:r w:rsidRPr="002D600B">
        <w:rPr>
          <w:rFonts w:cs="Arial"/>
          <w:noProof/>
          <w:szCs w:val="24"/>
        </w:rPr>
        <w:t xml:space="preserve">, v. 122, p. 79–89, 2016. </w:t>
      </w:r>
    </w:p>
    <w:p w14:paraId="6CFD08E5" w14:textId="77777777" w:rsidR="002D600B" w:rsidRPr="002D600B" w:rsidRDefault="002D600B" w:rsidP="002D600B">
      <w:pPr>
        <w:widowControl w:val="0"/>
        <w:rPr>
          <w:rFonts w:cs="Arial"/>
          <w:noProof/>
          <w:szCs w:val="24"/>
        </w:rPr>
      </w:pPr>
      <w:r w:rsidRPr="002D600B">
        <w:rPr>
          <w:rFonts w:cs="Arial"/>
          <w:noProof/>
          <w:szCs w:val="24"/>
        </w:rPr>
        <w:t xml:space="preserve">DIXON, L. et al. </w:t>
      </w:r>
      <w:r w:rsidRPr="002D600B">
        <w:rPr>
          <w:rFonts w:cs="Arial"/>
          <w:b/>
          <w:bCs/>
          <w:noProof/>
          <w:szCs w:val="24"/>
        </w:rPr>
        <w:t>The Federal Role in Terrorism Insurance: Evaluating Alternatives in an Uncertain World</w:t>
      </w:r>
      <w:r w:rsidRPr="002D600B">
        <w:rPr>
          <w:rFonts w:cs="Arial"/>
          <w:noProof/>
          <w:szCs w:val="24"/>
        </w:rPr>
        <w:t xml:space="preserve">. [s.l: s.n.]. </w:t>
      </w:r>
    </w:p>
    <w:p w14:paraId="424B2011" w14:textId="77777777" w:rsidR="002D600B" w:rsidRPr="002D600B" w:rsidRDefault="002D600B" w:rsidP="002D600B">
      <w:pPr>
        <w:widowControl w:val="0"/>
        <w:rPr>
          <w:rFonts w:cs="Arial"/>
          <w:noProof/>
          <w:szCs w:val="24"/>
        </w:rPr>
      </w:pPr>
      <w:r w:rsidRPr="002D600B">
        <w:rPr>
          <w:rFonts w:cs="Arial"/>
          <w:noProof/>
          <w:szCs w:val="24"/>
        </w:rPr>
        <w:t xml:space="preserve">DRESCH, A. et al. </w:t>
      </w:r>
      <w:r w:rsidRPr="002D600B">
        <w:rPr>
          <w:rFonts w:cs="Arial"/>
          <w:b/>
          <w:bCs/>
          <w:noProof/>
          <w:szCs w:val="24"/>
        </w:rPr>
        <w:t>Design Science Research: Método de Pesquisa para o Avanço da Ciência e Tecnologia</w:t>
      </w:r>
      <w:r w:rsidRPr="002D600B">
        <w:rPr>
          <w:rFonts w:cs="Arial"/>
          <w:noProof/>
          <w:szCs w:val="24"/>
        </w:rPr>
        <w:t xml:space="preserve">. 1. ed. Porto Alegre: Bookman, 2015. </w:t>
      </w:r>
    </w:p>
    <w:p w14:paraId="571A1526" w14:textId="77777777" w:rsidR="002D600B" w:rsidRPr="002D600B" w:rsidRDefault="002D600B" w:rsidP="002D600B">
      <w:pPr>
        <w:widowControl w:val="0"/>
        <w:rPr>
          <w:rFonts w:cs="Arial"/>
          <w:noProof/>
          <w:szCs w:val="24"/>
        </w:rPr>
      </w:pPr>
      <w:r w:rsidRPr="002D600B">
        <w:rPr>
          <w:rFonts w:cs="Arial"/>
          <w:noProof/>
          <w:szCs w:val="24"/>
        </w:rPr>
        <w:lastRenderedPageBreak/>
        <w:t xml:space="preserve">DYSON, R. G. et al. The strategic development process. In: </w:t>
      </w:r>
      <w:r w:rsidRPr="002D600B">
        <w:rPr>
          <w:rFonts w:cs="Arial"/>
          <w:b/>
          <w:bCs/>
          <w:noProof/>
          <w:szCs w:val="24"/>
        </w:rPr>
        <w:t>Supporting strategy: Frameworks, methods and models</w:t>
      </w:r>
      <w:r w:rsidRPr="002D600B">
        <w:rPr>
          <w:rFonts w:cs="Arial"/>
          <w:noProof/>
          <w:szCs w:val="24"/>
        </w:rPr>
        <w:t xml:space="preserve">. [s.l: s.n.]. p. 3–24. </w:t>
      </w:r>
    </w:p>
    <w:p w14:paraId="1EAA3F01" w14:textId="77777777" w:rsidR="002D600B" w:rsidRPr="002D600B" w:rsidRDefault="002D600B" w:rsidP="002D600B">
      <w:pPr>
        <w:widowControl w:val="0"/>
        <w:rPr>
          <w:rFonts w:cs="Arial"/>
          <w:noProof/>
          <w:szCs w:val="24"/>
        </w:rPr>
      </w:pPr>
      <w:r w:rsidRPr="002D600B">
        <w:rPr>
          <w:rFonts w:cs="Arial"/>
          <w:noProof/>
          <w:szCs w:val="24"/>
        </w:rPr>
        <w:t xml:space="preserve">EISENHARDT, K. M.; ZBARACKI, M. J. Strategic decision making. </w:t>
      </w:r>
      <w:r w:rsidRPr="002D600B">
        <w:rPr>
          <w:rFonts w:cs="Arial"/>
          <w:b/>
          <w:bCs/>
          <w:noProof/>
          <w:szCs w:val="24"/>
        </w:rPr>
        <w:t>Strategic Management Journal</w:t>
      </w:r>
      <w:r w:rsidRPr="002D600B">
        <w:rPr>
          <w:rFonts w:cs="Arial"/>
          <w:noProof/>
          <w:szCs w:val="24"/>
        </w:rPr>
        <w:t xml:space="preserve">, v. 13, n. S2, p. 17–37, 1992. </w:t>
      </w:r>
    </w:p>
    <w:p w14:paraId="043FC7EF" w14:textId="77777777" w:rsidR="002D600B" w:rsidRPr="002D600B" w:rsidRDefault="002D600B" w:rsidP="002D600B">
      <w:pPr>
        <w:widowControl w:val="0"/>
        <w:rPr>
          <w:rFonts w:cs="Arial"/>
          <w:noProof/>
          <w:szCs w:val="24"/>
        </w:rPr>
      </w:pPr>
      <w:r w:rsidRPr="002D600B">
        <w:rPr>
          <w:rFonts w:cs="Arial"/>
          <w:noProof/>
          <w:szCs w:val="24"/>
        </w:rPr>
        <w:t xml:space="preserve">ELBANNA, S. Strategic decision-making: Process perspectives. </w:t>
      </w:r>
      <w:r w:rsidRPr="002D600B">
        <w:rPr>
          <w:rFonts w:cs="Arial"/>
          <w:b/>
          <w:bCs/>
          <w:noProof/>
          <w:szCs w:val="24"/>
        </w:rPr>
        <w:t>International Journal of Management Reviews</w:t>
      </w:r>
      <w:r w:rsidRPr="002D600B">
        <w:rPr>
          <w:rFonts w:cs="Arial"/>
          <w:noProof/>
          <w:szCs w:val="24"/>
        </w:rPr>
        <w:t xml:space="preserve">, v. 8, n. 1, p. 1–20, 2006. </w:t>
      </w:r>
    </w:p>
    <w:p w14:paraId="1DE5C2A4" w14:textId="77777777" w:rsidR="002D600B" w:rsidRPr="002D600B" w:rsidRDefault="002D600B" w:rsidP="002D600B">
      <w:pPr>
        <w:widowControl w:val="0"/>
        <w:rPr>
          <w:rFonts w:cs="Arial"/>
          <w:noProof/>
          <w:szCs w:val="24"/>
        </w:rPr>
      </w:pPr>
      <w:r w:rsidRPr="002D600B">
        <w:rPr>
          <w:rFonts w:cs="Arial"/>
          <w:noProof/>
          <w:szCs w:val="24"/>
        </w:rPr>
        <w:t xml:space="preserve">ELBANNA, S.; CHILD, J. Influences on strategic decision effectiveness: Development and test of an integrative model. </w:t>
      </w:r>
      <w:r w:rsidRPr="002D600B">
        <w:rPr>
          <w:rFonts w:cs="Arial"/>
          <w:b/>
          <w:bCs/>
          <w:noProof/>
          <w:szCs w:val="24"/>
        </w:rPr>
        <w:t>Strategic Management Journal</w:t>
      </w:r>
      <w:r w:rsidRPr="002D600B">
        <w:rPr>
          <w:rFonts w:cs="Arial"/>
          <w:noProof/>
          <w:szCs w:val="24"/>
        </w:rPr>
        <w:t xml:space="preserve">, v. 28, n. 4, p. 431–453, abr. 2007. </w:t>
      </w:r>
    </w:p>
    <w:p w14:paraId="1268C481" w14:textId="77777777" w:rsidR="002D600B" w:rsidRPr="002D600B" w:rsidRDefault="002D600B" w:rsidP="002D600B">
      <w:pPr>
        <w:widowControl w:val="0"/>
        <w:rPr>
          <w:rFonts w:cs="Arial"/>
          <w:noProof/>
          <w:szCs w:val="24"/>
        </w:rPr>
      </w:pPr>
      <w:r w:rsidRPr="002D600B">
        <w:rPr>
          <w:rFonts w:cs="Arial"/>
          <w:noProof/>
          <w:szCs w:val="24"/>
        </w:rPr>
        <w:t xml:space="preserve">ERNST &amp; YOUNG GMBH. How Will 3D Printing Make Your Company the Strongest Link in the Value Chain? - EY’s Global 3D printing Report 2016. </w:t>
      </w:r>
      <w:r w:rsidRPr="002D600B">
        <w:rPr>
          <w:rFonts w:cs="Arial"/>
          <w:b/>
          <w:bCs/>
          <w:noProof/>
          <w:szCs w:val="24"/>
        </w:rPr>
        <w:t>Ernst &amp; Young Gmbh</w:t>
      </w:r>
      <w:r w:rsidRPr="002D600B">
        <w:rPr>
          <w:rFonts w:cs="Arial"/>
          <w:noProof/>
          <w:szCs w:val="24"/>
        </w:rPr>
        <w:t xml:space="preserve">, p. 1–26, 2016. </w:t>
      </w:r>
    </w:p>
    <w:p w14:paraId="584741CF" w14:textId="77777777" w:rsidR="002D600B" w:rsidRPr="002D600B" w:rsidRDefault="002D600B" w:rsidP="002D600B">
      <w:pPr>
        <w:widowControl w:val="0"/>
        <w:rPr>
          <w:rFonts w:cs="Arial"/>
          <w:noProof/>
          <w:szCs w:val="24"/>
        </w:rPr>
      </w:pPr>
      <w:r w:rsidRPr="002D600B">
        <w:rPr>
          <w:rFonts w:cs="Arial"/>
          <w:noProof/>
          <w:szCs w:val="24"/>
        </w:rPr>
        <w:t xml:space="preserve">FISCHBACH, J. R. </w:t>
      </w:r>
      <w:r w:rsidRPr="002D600B">
        <w:rPr>
          <w:rFonts w:cs="Arial"/>
          <w:b/>
          <w:bCs/>
          <w:noProof/>
          <w:szCs w:val="24"/>
        </w:rPr>
        <w:t>Managing New Orleans Flood Risk in an Uncertain Future Using Non-Structural Risk Mitigation</w:t>
      </w:r>
      <w:r w:rsidRPr="002D600B">
        <w:rPr>
          <w:rFonts w:cs="Arial"/>
          <w:noProof/>
          <w:szCs w:val="24"/>
        </w:rPr>
        <w:t>. [s.l: s.n.].</w:t>
      </w:r>
    </w:p>
    <w:p w14:paraId="40B47DD6" w14:textId="77777777" w:rsidR="002D600B" w:rsidRPr="002D600B" w:rsidRDefault="002D600B" w:rsidP="002D600B">
      <w:pPr>
        <w:widowControl w:val="0"/>
        <w:rPr>
          <w:rFonts w:cs="Arial"/>
          <w:noProof/>
          <w:szCs w:val="24"/>
        </w:rPr>
      </w:pPr>
      <w:r w:rsidRPr="002D600B">
        <w:rPr>
          <w:rFonts w:cs="Arial"/>
          <w:noProof/>
          <w:szCs w:val="24"/>
        </w:rPr>
        <w:t xml:space="preserve">FISCHBACH, J. R. et al. </w:t>
      </w:r>
      <w:r w:rsidRPr="002D600B">
        <w:rPr>
          <w:rFonts w:cs="Arial"/>
          <w:b/>
          <w:bCs/>
          <w:noProof/>
          <w:szCs w:val="24"/>
        </w:rPr>
        <w:t>Managing Water Quality in the Face of Uncertainty: A Robust Decision Making Demonstration for EPA’s National Water Program</w:t>
      </w:r>
      <w:r w:rsidRPr="002D600B">
        <w:rPr>
          <w:rFonts w:cs="Arial"/>
          <w:noProof/>
          <w:szCs w:val="24"/>
        </w:rPr>
        <w:t xml:space="preserve">. [s.l: s.n.]. </w:t>
      </w:r>
    </w:p>
    <w:p w14:paraId="674C5A33" w14:textId="77777777" w:rsidR="002D600B" w:rsidRPr="002D600B" w:rsidRDefault="002D600B" w:rsidP="002D600B">
      <w:pPr>
        <w:widowControl w:val="0"/>
        <w:rPr>
          <w:rFonts w:cs="Arial"/>
          <w:noProof/>
          <w:szCs w:val="24"/>
        </w:rPr>
      </w:pPr>
      <w:r w:rsidRPr="002D600B">
        <w:rPr>
          <w:rFonts w:cs="Arial"/>
          <w:noProof/>
          <w:szCs w:val="24"/>
        </w:rPr>
        <w:t xml:space="preserve">FORBES. </w:t>
      </w:r>
      <w:r w:rsidRPr="002D600B">
        <w:rPr>
          <w:rFonts w:cs="Arial"/>
          <w:b/>
          <w:bCs/>
          <w:noProof/>
          <w:szCs w:val="24"/>
        </w:rPr>
        <w:t>Why Stratasys Sued Afina</w:t>
      </w:r>
      <w:r w:rsidRPr="002D600B">
        <w:rPr>
          <w:rFonts w:cs="Arial"/>
          <w:noProof/>
          <w:szCs w:val="24"/>
        </w:rPr>
        <w:t xml:space="preserve">. Disponível em: &lt;https://www.forbes.com/sites/rakeshsharma/2013/12/03/why-stratasys-sued-afinia/#438201bd2fe9&gt;. Acesso em: 13 dez. 2017. </w:t>
      </w:r>
    </w:p>
    <w:p w14:paraId="772D4019" w14:textId="77777777" w:rsidR="002D600B" w:rsidRPr="002D600B" w:rsidRDefault="002D600B" w:rsidP="002D600B">
      <w:pPr>
        <w:widowControl w:val="0"/>
        <w:rPr>
          <w:rFonts w:cs="Arial"/>
          <w:noProof/>
          <w:szCs w:val="24"/>
        </w:rPr>
      </w:pPr>
      <w:r w:rsidRPr="002D600B">
        <w:rPr>
          <w:rFonts w:cs="Arial"/>
          <w:noProof/>
          <w:szCs w:val="24"/>
        </w:rPr>
        <w:t xml:space="preserve">FORD, S. L. N. Additive Manufacturing Technology: Potential Implications for U.S. Manufacturing Competitiveness. </w:t>
      </w:r>
      <w:r w:rsidRPr="002D600B">
        <w:rPr>
          <w:rFonts w:cs="Arial"/>
          <w:b/>
          <w:bCs/>
          <w:noProof/>
          <w:szCs w:val="24"/>
        </w:rPr>
        <w:t>Journal of International Commerce &amp; Economics</w:t>
      </w:r>
      <w:r w:rsidRPr="002D600B">
        <w:rPr>
          <w:rFonts w:cs="Arial"/>
          <w:noProof/>
          <w:szCs w:val="24"/>
        </w:rPr>
        <w:t xml:space="preserve">, p. 1–35, set. 2014. </w:t>
      </w:r>
    </w:p>
    <w:p w14:paraId="1E00FCAA" w14:textId="77777777" w:rsidR="002D600B" w:rsidRPr="002D600B" w:rsidRDefault="002D600B" w:rsidP="002D600B">
      <w:pPr>
        <w:widowControl w:val="0"/>
        <w:rPr>
          <w:rFonts w:cs="Arial"/>
          <w:noProof/>
          <w:szCs w:val="24"/>
        </w:rPr>
      </w:pPr>
      <w:r w:rsidRPr="002D600B">
        <w:rPr>
          <w:rFonts w:cs="Arial"/>
          <w:noProof/>
          <w:szCs w:val="24"/>
        </w:rPr>
        <w:t xml:space="preserve">FRANSOO, J. W. M. B. J. C.; BERTRAND, J. W.; FRANSOO, J. W. M. B. J. C. </w:t>
      </w:r>
      <w:r w:rsidRPr="002D600B">
        <w:rPr>
          <w:rFonts w:cs="Arial"/>
          <w:b/>
          <w:bCs/>
          <w:noProof/>
          <w:szCs w:val="24"/>
        </w:rPr>
        <w:t>Operations management research methodologies using quantitative modeling</w:t>
      </w:r>
      <w:r w:rsidRPr="002D600B">
        <w:rPr>
          <w:rFonts w:cs="Arial"/>
          <w:noProof/>
          <w:szCs w:val="24"/>
        </w:rPr>
        <w:t>. [s.l: s.n.]. v. 22</w:t>
      </w:r>
    </w:p>
    <w:p w14:paraId="26E9C9B8" w14:textId="77777777" w:rsidR="002D600B" w:rsidRPr="002D600B" w:rsidRDefault="002D600B" w:rsidP="002D600B">
      <w:pPr>
        <w:widowControl w:val="0"/>
        <w:rPr>
          <w:rFonts w:cs="Arial"/>
          <w:noProof/>
          <w:szCs w:val="24"/>
        </w:rPr>
      </w:pPr>
      <w:r w:rsidRPr="002D600B">
        <w:rPr>
          <w:rFonts w:cs="Arial"/>
          <w:noProof/>
          <w:szCs w:val="24"/>
        </w:rPr>
        <w:t xml:space="preserve">FRAZIER, W. Metal Additive Manufacturing: A Review. </w:t>
      </w:r>
      <w:r w:rsidRPr="002D600B">
        <w:rPr>
          <w:rFonts w:cs="Arial"/>
          <w:b/>
          <w:bCs/>
          <w:noProof/>
          <w:szCs w:val="24"/>
        </w:rPr>
        <w:t>Journal of Materials Engineering &amp; Performance</w:t>
      </w:r>
      <w:r w:rsidRPr="002D600B">
        <w:rPr>
          <w:rFonts w:cs="Arial"/>
          <w:noProof/>
          <w:szCs w:val="24"/>
        </w:rPr>
        <w:t xml:space="preserve">, v. 23, n. 6, p. 1917–1928, jun. 2014. </w:t>
      </w:r>
    </w:p>
    <w:p w14:paraId="71EC6804" w14:textId="77777777" w:rsidR="002D600B" w:rsidRPr="002D600B" w:rsidRDefault="002D600B" w:rsidP="002D600B">
      <w:pPr>
        <w:widowControl w:val="0"/>
        <w:rPr>
          <w:rFonts w:cs="Arial"/>
          <w:noProof/>
          <w:szCs w:val="24"/>
        </w:rPr>
      </w:pPr>
      <w:r w:rsidRPr="002D600B">
        <w:rPr>
          <w:rFonts w:cs="Arial"/>
          <w:noProof/>
          <w:szCs w:val="24"/>
        </w:rPr>
        <w:t xml:space="preserve">GARDAN, J. Additive manufacturing technologies: state of the art and trends. </w:t>
      </w:r>
      <w:r w:rsidRPr="002D600B">
        <w:rPr>
          <w:rFonts w:cs="Arial"/>
          <w:b/>
          <w:bCs/>
          <w:noProof/>
          <w:szCs w:val="24"/>
        </w:rPr>
        <w:t>International Journal of Production Research</w:t>
      </w:r>
      <w:r w:rsidRPr="002D600B">
        <w:rPr>
          <w:rFonts w:cs="Arial"/>
          <w:noProof/>
          <w:szCs w:val="24"/>
        </w:rPr>
        <w:t xml:space="preserve">, v. 7543, n. August, p. 1–15, 2015. </w:t>
      </w:r>
    </w:p>
    <w:p w14:paraId="155F48EF" w14:textId="77777777" w:rsidR="002D600B" w:rsidRPr="002D600B" w:rsidRDefault="002D600B" w:rsidP="002D600B">
      <w:pPr>
        <w:widowControl w:val="0"/>
        <w:rPr>
          <w:rFonts w:cs="Arial"/>
          <w:noProof/>
          <w:szCs w:val="24"/>
        </w:rPr>
      </w:pPr>
      <w:r w:rsidRPr="002D600B">
        <w:rPr>
          <w:rFonts w:cs="Arial"/>
          <w:noProof/>
          <w:szCs w:val="24"/>
        </w:rPr>
        <w:t xml:space="preserve">GARY, M. S. et al. System dynamics and strategy. </w:t>
      </w:r>
      <w:r w:rsidRPr="002D600B">
        <w:rPr>
          <w:rFonts w:cs="Arial"/>
          <w:b/>
          <w:bCs/>
          <w:noProof/>
          <w:szCs w:val="24"/>
        </w:rPr>
        <w:t>System Dynamics Review</w:t>
      </w:r>
      <w:r w:rsidRPr="002D600B">
        <w:rPr>
          <w:rFonts w:cs="Arial"/>
          <w:noProof/>
          <w:szCs w:val="24"/>
        </w:rPr>
        <w:t xml:space="preserve">, v. 24, n. 4, p. 407–429, 2008. </w:t>
      </w:r>
    </w:p>
    <w:p w14:paraId="037DA676" w14:textId="77777777" w:rsidR="002D600B" w:rsidRPr="002D600B" w:rsidRDefault="002D600B" w:rsidP="002D600B">
      <w:pPr>
        <w:widowControl w:val="0"/>
        <w:rPr>
          <w:rFonts w:cs="Arial"/>
          <w:noProof/>
          <w:szCs w:val="24"/>
        </w:rPr>
      </w:pPr>
      <w:r w:rsidRPr="002D600B">
        <w:rPr>
          <w:rFonts w:cs="Arial"/>
          <w:noProof/>
          <w:szCs w:val="24"/>
        </w:rPr>
        <w:t xml:space="preserve">GIBSON, I.; ROSEN, D. W.; STUCKER, B. Design for Additive Manufacturing. In: </w:t>
      </w:r>
      <w:r w:rsidRPr="002D600B">
        <w:rPr>
          <w:rFonts w:cs="Arial"/>
          <w:b/>
          <w:bCs/>
          <w:noProof/>
          <w:szCs w:val="24"/>
        </w:rPr>
        <w:t xml:space="preserve">Additive Manufacturing Technologies: Rapid Prototyping to Direct Digital </w:t>
      </w:r>
      <w:r w:rsidRPr="002D600B">
        <w:rPr>
          <w:rFonts w:cs="Arial"/>
          <w:b/>
          <w:bCs/>
          <w:noProof/>
          <w:szCs w:val="24"/>
        </w:rPr>
        <w:lastRenderedPageBreak/>
        <w:t>Manufacturing</w:t>
      </w:r>
      <w:r w:rsidRPr="002D600B">
        <w:rPr>
          <w:rFonts w:cs="Arial"/>
          <w:noProof/>
          <w:szCs w:val="24"/>
        </w:rPr>
        <w:t xml:space="preserve">. Boston, MA: Springer US, 2010. p. 299–332. </w:t>
      </w:r>
    </w:p>
    <w:p w14:paraId="0667A1BC" w14:textId="77777777" w:rsidR="002D600B" w:rsidRPr="002D600B" w:rsidRDefault="002D600B" w:rsidP="002D600B">
      <w:pPr>
        <w:widowControl w:val="0"/>
        <w:rPr>
          <w:rFonts w:cs="Arial"/>
          <w:noProof/>
          <w:szCs w:val="24"/>
        </w:rPr>
      </w:pPr>
      <w:r w:rsidRPr="002D600B">
        <w:rPr>
          <w:rFonts w:cs="Arial"/>
          <w:noProof/>
          <w:szCs w:val="24"/>
        </w:rPr>
        <w:t xml:space="preserve">GRIFFIN, J. </w:t>
      </w:r>
      <w:r w:rsidRPr="002D600B">
        <w:rPr>
          <w:rFonts w:cs="Arial"/>
          <w:b/>
          <w:bCs/>
          <w:noProof/>
          <w:szCs w:val="24"/>
        </w:rPr>
        <w:t>Improving Cost-Effectiveness and Mitigating Risks of Renewable Energy Requirements</w:t>
      </w:r>
      <w:r w:rsidRPr="002D600B">
        <w:rPr>
          <w:rFonts w:cs="Arial"/>
          <w:noProof/>
          <w:szCs w:val="24"/>
        </w:rPr>
        <w:t>. [s.l: s.n.].</w:t>
      </w:r>
    </w:p>
    <w:p w14:paraId="50B46ADC" w14:textId="77777777" w:rsidR="002D600B" w:rsidRPr="002D600B" w:rsidRDefault="002D600B" w:rsidP="002D600B">
      <w:pPr>
        <w:widowControl w:val="0"/>
        <w:rPr>
          <w:rFonts w:cs="Arial"/>
          <w:noProof/>
          <w:szCs w:val="24"/>
        </w:rPr>
      </w:pPr>
      <w:r w:rsidRPr="002D600B">
        <w:rPr>
          <w:rFonts w:cs="Arial"/>
          <w:noProof/>
          <w:szCs w:val="24"/>
        </w:rPr>
        <w:t xml:space="preserve">GROVES, D. </w:t>
      </w:r>
      <w:r w:rsidRPr="002D600B">
        <w:rPr>
          <w:rFonts w:cs="Arial"/>
          <w:b/>
          <w:bCs/>
          <w:noProof/>
          <w:szCs w:val="24"/>
        </w:rPr>
        <w:t>New Methods for Identifying Robust Long-Term Water Resources Management Strategies for California</w:t>
      </w:r>
      <w:r w:rsidRPr="002D600B">
        <w:rPr>
          <w:rFonts w:cs="Arial"/>
          <w:noProof/>
          <w:szCs w:val="24"/>
        </w:rPr>
        <w:t>. [s.l: s.n.].</w:t>
      </w:r>
    </w:p>
    <w:p w14:paraId="3474514A" w14:textId="77777777" w:rsidR="002D600B" w:rsidRPr="002D600B" w:rsidRDefault="002D600B" w:rsidP="002D600B">
      <w:pPr>
        <w:widowControl w:val="0"/>
        <w:rPr>
          <w:rFonts w:cs="Arial"/>
          <w:noProof/>
          <w:szCs w:val="24"/>
        </w:rPr>
      </w:pPr>
      <w:r w:rsidRPr="002D600B">
        <w:rPr>
          <w:rFonts w:cs="Arial"/>
          <w:noProof/>
          <w:szCs w:val="24"/>
        </w:rPr>
        <w:t xml:space="preserve">GROVES, D.; DAVIS, M. Planning for Climate Change in the Inland Empire: Southern California. </w:t>
      </w:r>
      <w:r w:rsidRPr="002D600B">
        <w:rPr>
          <w:rFonts w:cs="Arial"/>
          <w:b/>
          <w:bCs/>
          <w:noProof/>
          <w:szCs w:val="24"/>
        </w:rPr>
        <w:t>Water Resources Impact</w:t>
      </w:r>
      <w:r w:rsidRPr="002D600B">
        <w:rPr>
          <w:rFonts w:cs="Arial"/>
          <w:noProof/>
          <w:szCs w:val="24"/>
        </w:rPr>
        <w:t xml:space="preserve">, v. 10, n. 4, p. 14–17, 2008. </w:t>
      </w:r>
    </w:p>
    <w:p w14:paraId="6D5F55C7" w14:textId="77777777" w:rsidR="002D600B" w:rsidRPr="002D600B" w:rsidRDefault="002D600B" w:rsidP="002D600B">
      <w:pPr>
        <w:widowControl w:val="0"/>
        <w:rPr>
          <w:rFonts w:cs="Arial"/>
          <w:noProof/>
          <w:szCs w:val="24"/>
        </w:rPr>
      </w:pPr>
      <w:r w:rsidRPr="002D600B">
        <w:rPr>
          <w:rFonts w:cs="Arial"/>
          <w:noProof/>
          <w:szCs w:val="24"/>
        </w:rPr>
        <w:t xml:space="preserve">GROVES, D.; FISCHBACH, J.; KNOPMAN, D. </w:t>
      </w:r>
      <w:r w:rsidRPr="002D600B">
        <w:rPr>
          <w:rFonts w:cs="Arial"/>
          <w:b/>
          <w:bCs/>
          <w:noProof/>
          <w:szCs w:val="24"/>
        </w:rPr>
        <w:t>Strengthening Coastal Planning How Coastal Regions Could Benefit from Louisiana’s Planning and Analysis Framework</w:t>
      </w:r>
      <w:r w:rsidRPr="002D600B">
        <w:rPr>
          <w:rFonts w:cs="Arial"/>
          <w:noProof/>
          <w:szCs w:val="24"/>
        </w:rPr>
        <w:t xml:space="preserve">. [s.l: s.n.]. </w:t>
      </w:r>
    </w:p>
    <w:p w14:paraId="7D6AA196" w14:textId="77777777" w:rsidR="002D600B" w:rsidRPr="002D600B" w:rsidRDefault="002D600B" w:rsidP="002D600B">
      <w:pPr>
        <w:widowControl w:val="0"/>
        <w:rPr>
          <w:rFonts w:cs="Arial"/>
          <w:noProof/>
          <w:szCs w:val="24"/>
        </w:rPr>
      </w:pPr>
      <w:r w:rsidRPr="002D600B">
        <w:rPr>
          <w:rFonts w:cs="Arial"/>
          <w:noProof/>
          <w:szCs w:val="24"/>
        </w:rPr>
        <w:t xml:space="preserve">GROVES, D. G. et al. </w:t>
      </w:r>
      <w:r w:rsidRPr="002D600B">
        <w:rPr>
          <w:rFonts w:cs="Arial"/>
          <w:b/>
          <w:bCs/>
          <w:noProof/>
          <w:szCs w:val="24"/>
        </w:rPr>
        <w:t>Preparing for an Uncertain Future Climate in the Inland Empire: Identifying Robust Water Management Strategies</w:t>
      </w:r>
      <w:r w:rsidRPr="002D600B">
        <w:rPr>
          <w:rFonts w:cs="Arial"/>
          <w:noProof/>
          <w:szCs w:val="24"/>
        </w:rPr>
        <w:t>. [s.l: s.n.]. Disponível em: &lt;http://www.rand.org/pubs/documented_briefings/DB550.html&gt;.</w:t>
      </w:r>
    </w:p>
    <w:p w14:paraId="7EC5DFB7" w14:textId="77777777" w:rsidR="002D600B" w:rsidRPr="002D600B" w:rsidRDefault="002D600B" w:rsidP="002D600B">
      <w:pPr>
        <w:widowControl w:val="0"/>
        <w:rPr>
          <w:rFonts w:cs="Arial"/>
          <w:noProof/>
          <w:szCs w:val="24"/>
        </w:rPr>
      </w:pPr>
      <w:r w:rsidRPr="002D600B">
        <w:rPr>
          <w:rFonts w:cs="Arial"/>
          <w:noProof/>
          <w:szCs w:val="24"/>
        </w:rPr>
        <w:t xml:space="preserve">GROVES, D. G. et al. </w:t>
      </w:r>
      <w:r w:rsidRPr="002D600B">
        <w:rPr>
          <w:rFonts w:cs="Arial"/>
          <w:b/>
          <w:bCs/>
          <w:noProof/>
          <w:szCs w:val="24"/>
        </w:rPr>
        <w:t>Adapting to a Changing Colorado River Making Future Water Deliveries More Reliable Throught Robust Management Strategies</w:t>
      </w:r>
      <w:r w:rsidRPr="002D600B">
        <w:rPr>
          <w:rFonts w:cs="Arial"/>
          <w:noProof/>
          <w:szCs w:val="24"/>
        </w:rPr>
        <w:t>. [s.l: s.n.]. Disponível em: &lt;http://www.rand.org/content/dam/rand/pubs/monographs/2011/RAND_MG996.pdf&gt;.</w:t>
      </w:r>
    </w:p>
    <w:p w14:paraId="082462CD" w14:textId="77777777" w:rsidR="002D600B" w:rsidRPr="002D600B" w:rsidRDefault="002D600B" w:rsidP="002D600B">
      <w:pPr>
        <w:widowControl w:val="0"/>
        <w:rPr>
          <w:rFonts w:cs="Arial"/>
          <w:noProof/>
          <w:szCs w:val="24"/>
        </w:rPr>
      </w:pPr>
      <w:r w:rsidRPr="002D600B">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76EEF490" w14:textId="77777777" w:rsidR="002D600B" w:rsidRPr="002D600B" w:rsidRDefault="002D600B" w:rsidP="002D600B">
      <w:pPr>
        <w:widowControl w:val="0"/>
        <w:rPr>
          <w:rFonts w:cs="Arial"/>
          <w:noProof/>
          <w:szCs w:val="24"/>
        </w:rPr>
      </w:pPr>
      <w:r w:rsidRPr="002D600B">
        <w:rPr>
          <w:rFonts w:cs="Arial"/>
          <w:noProof/>
          <w:szCs w:val="24"/>
        </w:rPr>
        <w:t xml:space="preserve">GROVES, D. G. et al. </w:t>
      </w:r>
      <w:r w:rsidRPr="002D600B">
        <w:rPr>
          <w:rFonts w:cs="Arial"/>
          <w:b/>
          <w:bCs/>
          <w:noProof/>
          <w:szCs w:val="24"/>
        </w:rPr>
        <w:t>Developing Robust Strategies for Climate Change and Other Risks: A Water Utility Framework About the Water Research Foundation</w:t>
      </w:r>
      <w:r w:rsidRPr="002D600B">
        <w:rPr>
          <w:rFonts w:cs="Arial"/>
          <w:noProof/>
          <w:szCs w:val="24"/>
        </w:rPr>
        <w:t xml:space="preserve">. [s.l: s.n.]. </w:t>
      </w:r>
    </w:p>
    <w:p w14:paraId="48292AF4" w14:textId="77777777" w:rsidR="002D600B" w:rsidRPr="002D600B" w:rsidRDefault="002D600B" w:rsidP="002D600B">
      <w:pPr>
        <w:widowControl w:val="0"/>
        <w:rPr>
          <w:rFonts w:cs="Arial"/>
          <w:noProof/>
          <w:szCs w:val="24"/>
        </w:rPr>
      </w:pPr>
      <w:r w:rsidRPr="002D600B">
        <w:rPr>
          <w:rFonts w:cs="Arial"/>
          <w:noProof/>
          <w:szCs w:val="24"/>
        </w:rPr>
        <w:t xml:space="preserve">GROVES, D. G. et al. </w:t>
      </w:r>
      <w:r w:rsidRPr="002D600B">
        <w:rPr>
          <w:rFonts w:cs="Arial"/>
          <w:b/>
          <w:bCs/>
          <w:noProof/>
          <w:szCs w:val="24"/>
        </w:rPr>
        <w:t>Using High-Performance Computing to Support Water Resource Planning: A Workshop Demonstration of Real-Time Analytic Facilitation for the Colorado River Basin</w:t>
      </w:r>
      <w:r w:rsidRPr="002D600B">
        <w:rPr>
          <w:rFonts w:cs="Arial"/>
          <w:noProof/>
          <w:szCs w:val="24"/>
        </w:rPr>
        <w:t xml:space="preserve">. [s.l: s.n.]. </w:t>
      </w:r>
    </w:p>
    <w:p w14:paraId="6E61A92E" w14:textId="77777777" w:rsidR="002D600B" w:rsidRPr="002D600B" w:rsidRDefault="002D600B" w:rsidP="002D600B">
      <w:pPr>
        <w:widowControl w:val="0"/>
        <w:rPr>
          <w:rFonts w:cs="Arial"/>
          <w:noProof/>
          <w:szCs w:val="24"/>
        </w:rPr>
      </w:pPr>
      <w:r w:rsidRPr="002D600B">
        <w:rPr>
          <w:rFonts w:cs="Arial"/>
          <w:noProof/>
          <w:szCs w:val="24"/>
        </w:rPr>
        <w:t xml:space="preserve">GROVES, D. G.; BLOOM, E. Robust Water-Management Strategies for the California Water Plan Update 2013 Proof-of-Concept Analysis. p. 1–72, 2013. </w:t>
      </w:r>
    </w:p>
    <w:p w14:paraId="33A4420C" w14:textId="77777777" w:rsidR="002D600B" w:rsidRPr="002D600B" w:rsidRDefault="002D600B" w:rsidP="002D600B">
      <w:pPr>
        <w:widowControl w:val="0"/>
        <w:rPr>
          <w:rFonts w:cs="Arial"/>
          <w:noProof/>
          <w:szCs w:val="24"/>
        </w:rPr>
      </w:pPr>
      <w:r w:rsidRPr="002D600B">
        <w:rPr>
          <w:rFonts w:cs="Arial"/>
          <w:noProof/>
          <w:szCs w:val="24"/>
        </w:rPr>
        <w:t xml:space="preserve">GROVES, D. G.; LEMPERT, R. J. A new analytic method for finding policy-relevant scenarios. </w:t>
      </w:r>
      <w:r w:rsidRPr="002D600B">
        <w:rPr>
          <w:rFonts w:cs="Arial"/>
          <w:b/>
          <w:bCs/>
          <w:noProof/>
          <w:szCs w:val="24"/>
        </w:rPr>
        <w:t>Global Environmental Change</w:t>
      </w:r>
      <w:r w:rsidRPr="002D600B">
        <w:rPr>
          <w:rFonts w:cs="Arial"/>
          <w:noProof/>
          <w:szCs w:val="24"/>
        </w:rPr>
        <w:t xml:space="preserve">, v. 17, n. 1, p. 73–85, 2007. </w:t>
      </w:r>
    </w:p>
    <w:p w14:paraId="3F869569" w14:textId="77777777" w:rsidR="002D600B" w:rsidRPr="002D600B" w:rsidRDefault="002D600B" w:rsidP="002D600B">
      <w:pPr>
        <w:widowControl w:val="0"/>
        <w:rPr>
          <w:rFonts w:cs="Arial"/>
          <w:noProof/>
          <w:szCs w:val="24"/>
        </w:rPr>
      </w:pPr>
      <w:r w:rsidRPr="002D600B">
        <w:rPr>
          <w:rFonts w:cs="Arial"/>
          <w:noProof/>
          <w:szCs w:val="24"/>
        </w:rPr>
        <w:t xml:space="preserve">GROVES, D. G.; SHARON, C. Planning Tool to Support Planning the Future of Coastal Louisiana. </w:t>
      </w:r>
      <w:r w:rsidRPr="002D600B">
        <w:rPr>
          <w:rFonts w:cs="Arial"/>
          <w:b/>
          <w:bCs/>
          <w:noProof/>
          <w:szCs w:val="24"/>
        </w:rPr>
        <w:t>Journal of Coastal Research</w:t>
      </w:r>
      <w:r w:rsidRPr="002D600B">
        <w:rPr>
          <w:rFonts w:cs="Arial"/>
          <w:noProof/>
          <w:szCs w:val="24"/>
        </w:rPr>
        <w:t xml:space="preserve">, v. Sp.Issue 6, n. 10062, p. 29–50, 2013. </w:t>
      </w:r>
    </w:p>
    <w:p w14:paraId="291EA8D3" w14:textId="77777777" w:rsidR="002D600B" w:rsidRPr="002D600B" w:rsidRDefault="002D600B" w:rsidP="002D600B">
      <w:pPr>
        <w:widowControl w:val="0"/>
        <w:rPr>
          <w:rFonts w:cs="Arial"/>
          <w:noProof/>
          <w:szCs w:val="24"/>
        </w:rPr>
      </w:pPr>
      <w:r w:rsidRPr="002D600B">
        <w:rPr>
          <w:rFonts w:cs="Arial"/>
          <w:noProof/>
          <w:szCs w:val="24"/>
        </w:rPr>
        <w:t xml:space="preserve">GUDMUNDSSON, S. V.; LECHNER, C. Cognitive biases, organization, and </w:t>
      </w:r>
      <w:r w:rsidRPr="002D600B">
        <w:rPr>
          <w:rFonts w:cs="Arial"/>
          <w:noProof/>
          <w:szCs w:val="24"/>
        </w:rPr>
        <w:lastRenderedPageBreak/>
        <w:t xml:space="preserve">entrepreneurial firm survival. </w:t>
      </w:r>
      <w:r w:rsidRPr="002D600B">
        <w:rPr>
          <w:rFonts w:cs="Arial"/>
          <w:b/>
          <w:bCs/>
          <w:noProof/>
          <w:szCs w:val="24"/>
        </w:rPr>
        <w:t>European Management Journal</w:t>
      </w:r>
      <w:r w:rsidRPr="002D600B">
        <w:rPr>
          <w:rFonts w:cs="Arial"/>
          <w:noProof/>
          <w:szCs w:val="24"/>
        </w:rPr>
        <w:t xml:space="preserve">, v. 31, n. 3, p. 278–294, 2013. </w:t>
      </w:r>
    </w:p>
    <w:p w14:paraId="183F6BAA" w14:textId="77777777" w:rsidR="002D600B" w:rsidRPr="002D600B" w:rsidRDefault="002D600B" w:rsidP="002D600B">
      <w:pPr>
        <w:widowControl w:val="0"/>
        <w:rPr>
          <w:rFonts w:cs="Arial"/>
          <w:noProof/>
          <w:szCs w:val="24"/>
        </w:rPr>
      </w:pPr>
      <w:r w:rsidRPr="002D600B">
        <w:rPr>
          <w:rFonts w:cs="Arial"/>
          <w:noProof/>
          <w:szCs w:val="24"/>
        </w:rPr>
        <w:t xml:space="preserve">HAASNOOT, M. et al. Dynamic adaptive policy pathways: A method for crafting robust decisions for a deeply uncertain world. </w:t>
      </w:r>
      <w:r w:rsidRPr="002D600B">
        <w:rPr>
          <w:rFonts w:cs="Arial"/>
          <w:b/>
          <w:bCs/>
          <w:noProof/>
          <w:szCs w:val="24"/>
        </w:rPr>
        <w:t>Global Environmental Change</w:t>
      </w:r>
      <w:r w:rsidRPr="002D600B">
        <w:rPr>
          <w:rFonts w:cs="Arial"/>
          <w:noProof/>
          <w:szCs w:val="24"/>
        </w:rPr>
        <w:t xml:space="preserve">, v. 23, n. 2, p. 485–498, 2013. </w:t>
      </w:r>
    </w:p>
    <w:p w14:paraId="54121766" w14:textId="77777777" w:rsidR="002D600B" w:rsidRPr="002D600B" w:rsidRDefault="002D600B" w:rsidP="002D600B">
      <w:pPr>
        <w:widowControl w:val="0"/>
        <w:rPr>
          <w:rFonts w:cs="Arial"/>
          <w:noProof/>
          <w:szCs w:val="24"/>
        </w:rPr>
      </w:pPr>
      <w:r w:rsidRPr="002D600B">
        <w:rPr>
          <w:rFonts w:cs="Arial"/>
          <w:noProof/>
          <w:szCs w:val="24"/>
        </w:rPr>
        <w:t xml:space="preserve">HADKA, D. et al. An open source framework for many-objective robust decision making. </w:t>
      </w:r>
      <w:r w:rsidRPr="002D600B">
        <w:rPr>
          <w:rFonts w:cs="Arial"/>
          <w:b/>
          <w:bCs/>
          <w:noProof/>
          <w:szCs w:val="24"/>
        </w:rPr>
        <w:t>Environmental Modelling and Software</w:t>
      </w:r>
      <w:r w:rsidRPr="002D600B">
        <w:rPr>
          <w:rFonts w:cs="Arial"/>
          <w:noProof/>
          <w:szCs w:val="24"/>
        </w:rPr>
        <w:t xml:space="preserve">, v. 74, p. 114–129, 2015. </w:t>
      </w:r>
    </w:p>
    <w:p w14:paraId="55187833" w14:textId="77777777" w:rsidR="002D600B" w:rsidRPr="002D600B" w:rsidRDefault="002D600B" w:rsidP="002D600B">
      <w:pPr>
        <w:widowControl w:val="0"/>
        <w:rPr>
          <w:rFonts w:cs="Arial"/>
          <w:noProof/>
          <w:szCs w:val="24"/>
        </w:rPr>
      </w:pPr>
      <w:r w:rsidRPr="002D600B">
        <w:rPr>
          <w:rFonts w:cs="Arial"/>
          <w:noProof/>
          <w:szCs w:val="24"/>
        </w:rPr>
        <w:t xml:space="preserve">HALL, J. W. et al. Robust Climate Policies Under Uncertainty: A Comparison of Robust Decision Making and Info-Gap Methods. </w:t>
      </w:r>
      <w:r w:rsidRPr="002D600B">
        <w:rPr>
          <w:rFonts w:cs="Arial"/>
          <w:b/>
          <w:bCs/>
          <w:noProof/>
          <w:szCs w:val="24"/>
        </w:rPr>
        <w:t>Risk Analysis</w:t>
      </w:r>
      <w:r w:rsidRPr="002D600B">
        <w:rPr>
          <w:rFonts w:cs="Arial"/>
          <w:noProof/>
          <w:szCs w:val="24"/>
        </w:rPr>
        <w:t xml:space="preserve">, v. 32, n. 10, p. 1657–1672, 2012. </w:t>
      </w:r>
    </w:p>
    <w:p w14:paraId="26C815B2" w14:textId="77777777" w:rsidR="002D600B" w:rsidRPr="002D600B" w:rsidRDefault="002D600B" w:rsidP="002D600B">
      <w:pPr>
        <w:widowControl w:val="0"/>
        <w:rPr>
          <w:rFonts w:cs="Arial"/>
          <w:noProof/>
          <w:szCs w:val="24"/>
        </w:rPr>
      </w:pPr>
      <w:r w:rsidRPr="002D600B">
        <w:rPr>
          <w:rFonts w:cs="Arial"/>
          <w:noProof/>
          <w:szCs w:val="24"/>
        </w:rPr>
        <w:t xml:space="preserve">HALLEGATTE, S. et al. Investment Decision Making Under Deep Uncertainty: Application to Climate Change. </w:t>
      </w:r>
      <w:r w:rsidRPr="002D600B">
        <w:rPr>
          <w:rFonts w:cs="Arial"/>
          <w:b/>
          <w:bCs/>
          <w:noProof/>
          <w:szCs w:val="24"/>
        </w:rPr>
        <w:t>Policy Research Working Paper</w:t>
      </w:r>
      <w:r w:rsidRPr="002D600B">
        <w:rPr>
          <w:rFonts w:cs="Arial"/>
          <w:noProof/>
          <w:szCs w:val="24"/>
        </w:rPr>
        <w:t xml:space="preserve">, n. 6193, p. 1–41, 2012. </w:t>
      </w:r>
    </w:p>
    <w:p w14:paraId="64F506FB" w14:textId="77777777" w:rsidR="002D600B" w:rsidRPr="002D600B" w:rsidRDefault="002D600B" w:rsidP="002D600B">
      <w:pPr>
        <w:widowControl w:val="0"/>
        <w:rPr>
          <w:rFonts w:cs="Arial"/>
          <w:noProof/>
          <w:szCs w:val="24"/>
        </w:rPr>
      </w:pPr>
      <w:r w:rsidRPr="002D600B">
        <w:rPr>
          <w:rFonts w:cs="Arial"/>
          <w:noProof/>
          <w:szCs w:val="24"/>
        </w:rPr>
        <w:t xml:space="preserve">HATCHUEL, A. A foundationalist perspective for management research: a European trend and experience. </w:t>
      </w:r>
      <w:r w:rsidRPr="002D600B">
        <w:rPr>
          <w:rFonts w:cs="Arial"/>
          <w:b/>
          <w:bCs/>
          <w:noProof/>
          <w:szCs w:val="24"/>
        </w:rPr>
        <w:t>Management Decision</w:t>
      </w:r>
      <w:r w:rsidRPr="002D600B">
        <w:rPr>
          <w:rFonts w:cs="Arial"/>
          <w:noProof/>
          <w:szCs w:val="24"/>
        </w:rPr>
        <w:t xml:space="preserve">, v. 47, n. 9, p. 1458–1475, 16 out. 2009. </w:t>
      </w:r>
    </w:p>
    <w:p w14:paraId="2719C9AA" w14:textId="77777777" w:rsidR="002D600B" w:rsidRPr="002D600B" w:rsidRDefault="002D600B" w:rsidP="002D600B">
      <w:pPr>
        <w:widowControl w:val="0"/>
        <w:rPr>
          <w:rFonts w:cs="Arial"/>
          <w:noProof/>
          <w:szCs w:val="24"/>
        </w:rPr>
      </w:pPr>
      <w:r w:rsidRPr="002D600B">
        <w:rPr>
          <w:rFonts w:cs="Arial"/>
          <w:noProof/>
          <w:szCs w:val="24"/>
        </w:rPr>
        <w:t xml:space="preserve">HERMAN, J. et al. How Should Robustness Be Defined for Water Systems Planning under Change? </w:t>
      </w:r>
      <w:r w:rsidRPr="002D600B">
        <w:rPr>
          <w:rFonts w:cs="Arial"/>
          <w:b/>
          <w:bCs/>
          <w:noProof/>
          <w:szCs w:val="24"/>
        </w:rPr>
        <w:t>Journal of Water Resources Planning and Management</w:t>
      </w:r>
      <w:r w:rsidRPr="002D600B">
        <w:rPr>
          <w:rFonts w:cs="Arial"/>
          <w:noProof/>
          <w:szCs w:val="24"/>
        </w:rPr>
        <w:t xml:space="preserve">, v. 141, n. 10, p. 4015012, 2015. </w:t>
      </w:r>
    </w:p>
    <w:p w14:paraId="235A499D" w14:textId="77777777" w:rsidR="002D600B" w:rsidRPr="002D600B" w:rsidRDefault="002D600B" w:rsidP="002D600B">
      <w:pPr>
        <w:widowControl w:val="0"/>
        <w:rPr>
          <w:rFonts w:cs="Arial"/>
          <w:noProof/>
          <w:szCs w:val="24"/>
        </w:rPr>
      </w:pPr>
      <w:r w:rsidRPr="002D600B">
        <w:rPr>
          <w:rFonts w:cs="Arial"/>
          <w:noProof/>
          <w:szCs w:val="24"/>
        </w:rPr>
        <w:t xml:space="preserve">HILLIER, F. S.; LIEBERMAN, G. J. Decision Analysis. In: </w:t>
      </w:r>
      <w:r w:rsidRPr="002D600B">
        <w:rPr>
          <w:rFonts w:cs="Arial"/>
          <w:b/>
          <w:bCs/>
          <w:noProof/>
          <w:szCs w:val="24"/>
        </w:rPr>
        <w:t>Introduction to Operations Research</w:t>
      </w:r>
      <w:r w:rsidRPr="002D600B">
        <w:rPr>
          <w:rFonts w:cs="Arial"/>
          <w:noProof/>
          <w:szCs w:val="24"/>
        </w:rPr>
        <w:t xml:space="preserve">. 9. ed. New York: McGraw-Hill Higher Education, 2010. p. 1047. </w:t>
      </w:r>
    </w:p>
    <w:p w14:paraId="59C6D11E" w14:textId="77777777" w:rsidR="002D600B" w:rsidRPr="002D600B" w:rsidRDefault="002D600B" w:rsidP="002D600B">
      <w:pPr>
        <w:widowControl w:val="0"/>
        <w:rPr>
          <w:rFonts w:cs="Arial"/>
          <w:noProof/>
          <w:szCs w:val="24"/>
        </w:rPr>
      </w:pPr>
      <w:r w:rsidRPr="002D600B">
        <w:rPr>
          <w:rFonts w:cs="Arial"/>
          <w:noProof/>
          <w:szCs w:val="24"/>
        </w:rPr>
        <w:t xml:space="preserve">HOUGH, J. R.; WHITE, M. A. Environmental dynamism and strategic decision-making rationality: An examination at the decision level. </w:t>
      </w:r>
      <w:r w:rsidRPr="002D600B">
        <w:rPr>
          <w:rFonts w:cs="Arial"/>
          <w:b/>
          <w:bCs/>
          <w:noProof/>
          <w:szCs w:val="24"/>
        </w:rPr>
        <w:t>Strategic Management Journal</w:t>
      </w:r>
      <w:r w:rsidRPr="002D600B">
        <w:rPr>
          <w:rFonts w:cs="Arial"/>
          <w:noProof/>
          <w:szCs w:val="24"/>
        </w:rPr>
        <w:t xml:space="preserve">, v. 24, n. 5, p. 481–489, 2003. </w:t>
      </w:r>
    </w:p>
    <w:p w14:paraId="3B5157DF" w14:textId="77777777" w:rsidR="002D600B" w:rsidRPr="002D600B" w:rsidRDefault="002D600B" w:rsidP="002D600B">
      <w:pPr>
        <w:widowControl w:val="0"/>
        <w:rPr>
          <w:rFonts w:cs="Arial"/>
          <w:noProof/>
          <w:szCs w:val="24"/>
        </w:rPr>
      </w:pPr>
      <w:r w:rsidRPr="002D600B">
        <w:rPr>
          <w:rFonts w:cs="Arial"/>
          <w:noProof/>
          <w:szCs w:val="24"/>
        </w:rPr>
        <w:t xml:space="preserve">HUTZSCHENREUTER, THOMAS; KLEINDIENST, I. Strategy-process research: What have we learned and what is still to be explored. </w:t>
      </w:r>
      <w:r w:rsidRPr="002D600B">
        <w:rPr>
          <w:rFonts w:cs="Arial"/>
          <w:b/>
          <w:bCs/>
          <w:noProof/>
          <w:szCs w:val="24"/>
        </w:rPr>
        <w:t>Journal of Management</w:t>
      </w:r>
      <w:r w:rsidRPr="002D600B">
        <w:rPr>
          <w:rFonts w:cs="Arial"/>
          <w:noProof/>
          <w:szCs w:val="24"/>
        </w:rPr>
        <w:t xml:space="preserve">, v. 32, n. 5, p. 673–620, 2006. </w:t>
      </w:r>
    </w:p>
    <w:p w14:paraId="3AA4D609" w14:textId="77777777" w:rsidR="002D600B" w:rsidRPr="002D600B" w:rsidRDefault="002D600B" w:rsidP="002D600B">
      <w:pPr>
        <w:widowControl w:val="0"/>
        <w:rPr>
          <w:rFonts w:cs="Arial"/>
          <w:noProof/>
          <w:szCs w:val="24"/>
        </w:rPr>
      </w:pPr>
      <w:r w:rsidRPr="002D600B">
        <w:rPr>
          <w:rFonts w:cs="Arial"/>
          <w:noProof/>
          <w:szCs w:val="24"/>
        </w:rPr>
        <w:t xml:space="preserve">JOHNSON, D. R.; FISCHBACH, J. R.; ORTIZ, D. S. Estimating Surge-Based Flood Risk with the Coastal Louisiana Risk Assessment Model. </w:t>
      </w:r>
      <w:r w:rsidRPr="002D600B">
        <w:rPr>
          <w:rFonts w:cs="Arial"/>
          <w:b/>
          <w:bCs/>
          <w:noProof/>
          <w:szCs w:val="24"/>
        </w:rPr>
        <w:t>Journal of Coastal Research</w:t>
      </w:r>
      <w:r w:rsidRPr="002D600B">
        <w:rPr>
          <w:rFonts w:cs="Arial"/>
          <w:noProof/>
          <w:szCs w:val="24"/>
        </w:rPr>
        <w:t xml:space="preserve">, v. Sp.Issue 6, n. 10062, p. 29–50, 2013. </w:t>
      </w:r>
    </w:p>
    <w:p w14:paraId="60B3F0CF" w14:textId="77777777" w:rsidR="002D600B" w:rsidRPr="002D600B" w:rsidRDefault="002D600B" w:rsidP="002D600B">
      <w:pPr>
        <w:widowControl w:val="0"/>
        <w:rPr>
          <w:rFonts w:cs="Arial"/>
          <w:noProof/>
          <w:szCs w:val="24"/>
        </w:rPr>
      </w:pPr>
      <w:r w:rsidRPr="002D600B">
        <w:rPr>
          <w:rFonts w:cs="Arial"/>
          <w:noProof/>
          <w:szCs w:val="24"/>
        </w:rPr>
        <w:t xml:space="preserve">JONES, R. et al. Reprap - The replicating rapid prototyper. </w:t>
      </w:r>
      <w:r w:rsidRPr="002D600B">
        <w:rPr>
          <w:rFonts w:cs="Arial"/>
          <w:b/>
          <w:bCs/>
          <w:noProof/>
          <w:szCs w:val="24"/>
        </w:rPr>
        <w:t>Robotica</w:t>
      </w:r>
      <w:r w:rsidRPr="002D600B">
        <w:rPr>
          <w:rFonts w:cs="Arial"/>
          <w:noProof/>
          <w:szCs w:val="24"/>
        </w:rPr>
        <w:t xml:space="preserve">, v. 29, n. 1 SPEC. ISSUE, p. 177–191, 2011. </w:t>
      </w:r>
    </w:p>
    <w:p w14:paraId="722A115C" w14:textId="77777777" w:rsidR="002D600B" w:rsidRPr="002D600B" w:rsidRDefault="002D600B" w:rsidP="002D600B">
      <w:pPr>
        <w:widowControl w:val="0"/>
        <w:rPr>
          <w:rFonts w:cs="Arial"/>
          <w:noProof/>
          <w:szCs w:val="24"/>
        </w:rPr>
      </w:pPr>
      <w:r w:rsidRPr="002D600B">
        <w:rPr>
          <w:rFonts w:cs="Arial"/>
          <w:noProof/>
          <w:szCs w:val="24"/>
        </w:rPr>
        <w:t xml:space="preserve">KAHNEMAN D. LOVALLO, D. </w:t>
      </w:r>
      <w:r w:rsidRPr="002D600B">
        <w:rPr>
          <w:rFonts w:cs="Arial"/>
          <w:b/>
          <w:bCs/>
          <w:noProof/>
          <w:szCs w:val="24"/>
        </w:rPr>
        <w:t xml:space="preserve">Timid Choises and Bold Forecasts: A </w:t>
      </w:r>
      <w:r w:rsidRPr="002D600B">
        <w:rPr>
          <w:rFonts w:cs="Arial"/>
          <w:b/>
          <w:bCs/>
          <w:noProof/>
          <w:szCs w:val="24"/>
        </w:rPr>
        <w:lastRenderedPageBreak/>
        <w:t>Cognitive Perspective on Risk TakingManagement Science</w:t>
      </w:r>
      <w:r w:rsidRPr="002D600B">
        <w:rPr>
          <w:rFonts w:cs="Arial"/>
          <w:noProof/>
          <w:szCs w:val="24"/>
        </w:rPr>
        <w:t xml:space="preserve">, 1993. </w:t>
      </w:r>
    </w:p>
    <w:p w14:paraId="52E8E04B" w14:textId="77777777" w:rsidR="002D600B" w:rsidRPr="002D600B" w:rsidRDefault="002D600B" w:rsidP="002D600B">
      <w:pPr>
        <w:widowControl w:val="0"/>
        <w:rPr>
          <w:rFonts w:cs="Arial"/>
          <w:noProof/>
          <w:szCs w:val="24"/>
        </w:rPr>
      </w:pPr>
      <w:r w:rsidRPr="002D600B">
        <w:rPr>
          <w:rFonts w:cs="Arial"/>
          <w:noProof/>
          <w:szCs w:val="24"/>
        </w:rPr>
        <w:t xml:space="preserve">KALRA, N. et al. Agreeing on Robust Decisions New Processes for Decision Making Under Deep Uncertainty. </w:t>
      </w:r>
      <w:r w:rsidRPr="002D600B">
        <w:rPr>
          <w:rFonts w:cs="Arial"/>
          <w:b/>
          <w:bCs/>
          <w:noProof/>
          <w:szCs w:val="24"/>
        </w:rPr>
        <w:t>World Bank Policy Research Working Paper</w:t>
      </w:r>
      <w:r w:rsidRPr="002D600B">
        <w:rPr>
          <w:rFonts w:cs="Arial"/>
          <w:noProof/>
          <w:szCs w:val="24"/>
        </w:rPr>
        <w:t xml:space="preserve">, v. No. 6906, n. June, 2014. </w:t>
      </w:r>
    </w:p>
    <w:p w14:paraId="4AF19069" w14:textId="77777777" w:rsidR="002D600B" w:rsidRPr="002D600B" w:rsidRDefault="002D600B" w:rsidP="002D600B">
      <w:pPr>
        <w:widowControl w:val="0"/>
        <w:rPr>
          <w:rFonts w:cs="Arial"/>
          <w:noProof/>
          <w:szCs w:val="24"/>
        </w:rPr>
      </w:pPr>
      <w:r w:rsidRPr="002D600B">
        <w:rPr>
          <w:rFonts w:cs="Arial"/>
          <w:noProof/>
          <w:szCs w:val="24"/>
        </w:rPr>
        <w:t xml:space="preserve">KALRA, N. et al. Robust Decision-Making in the Water Sector A Strategy for Implementing Lima ’ s Long-Term Water Resources Master Plan. n. October, p. 1–47, 2015. </w:t>
      </w:r>
    </w:p>
    <w:p w14:paraId="303DECF4" w14:textId="77777777" w:rsidR="002D600B" w:rsidRPr="002D600B" w:rsidRDefault="002D600B" w:rsidP="002D600B">
      <w:pPr>
        <w:widowControl w:val="0"/>
        <w:rPr>
          <w:rFonts w:cs="Arial"/>
          <w:noProof/>
          <w:szCs w:val="24"/>
        </w:rPr>
      </w:pPr>
      <w:r w:rsidRPr="002D600B">
        <w:rPr>
          <w:rFonts w:cs="Arial"/>
          <w:noProof/>
          <w:szCs w:val="24"/>
        </w:rPr>
        <w:t xml:space="preserve">KASPRZYK, J. R. et al. Many objective robust decision making for complex environmental systems undergoing change. </w:t>
      </w:r>
      <w:r w:rsidRPr="002D600B">
        <w:rPr>
          <w:rFonts w:cs="Arial"/>
          <w:b/>
          <w:bCs/>
          <w:noProof/>
          <w:szCs w:val="24"/>
        </w:rPr>
        <w:t>Environmental Modelling and Software</w:t>
      </w:r>
      <w:r w:rsidRPr="002D600B">
        <w:rPr>
          <w:rFonts w:cs="Arial"/>
          <w:noProof/>
          <w:szCs w:val="24"/>
        </w:rPr>
        <w:t xml:space="preserve">, v. 42, p. 55–71, 2013. </w:t>
      </w:r>
    </w:p>
    <w:p w14:paraId="52B81A31" w14:textId="77777777" w:rsidR="002D600B" w:rsidRPr="002D600B" w:rsidRDefault="002D600B" w:rsidP="002D600B">
      <w:pPr>
        <w:widowControl w:val="0"/>
        <w:rPr>
          <w:rFonts w:cs="Arial"/>
          <w:noProof/>
          <w:szCs w:val="24"/>
        </w:rPr>
      </w:pPr>
      <w:r w:rsidRPr="002D600B">
        <w:rPr>
          <w:rFonts w:cs="Arial"/>
          <w:noProof/>
          <w:szCs w:val="24"/>
        </w:rPr>
        <w:t xml:space="preserve">KEEFE, R. </w:t>
      </w:r>
      <w:r w:rsidRPr="002D600B">
        <w:rPr>
          <w:rFonts w:cs="Arial"/>
          <w:b/>
          <w:bCs/>
          <w:noProof/>
          <w:szCs w:val="24"/>
        </w:rPr>
        <w:t>Reconsidering California Transport Policies: Reducing Greenhouse Gas Emissions in an Uncertain Future</w:t>
      </w:r>
      <w:r w:rsidRPr="002D600B">
        <w:rPr>
          <w:rFonts w:cs="Arial"/>
          <w:noProof/>
          <w:szCs w:val="24"/>
        </w:rPr>
        <w:t>. [s.l: s.n.].</w:t>
      </w:r>
    </w:p>
    <w:p w14:paraId="7BD1A390" w14:textId="77777777" w:rsidR="002D600B" w:rsidRPr="002D600B" w:rsidRDefault="002D600B" w:rsidP="002D600B">
      <w:pPr>
        <w:widowControl w:val="0"/>
        <w:rPr>
          <w:rFonts w:cs="Arial"/>
          <w:noProof/>
          <w:szCs w:val="24"/>
        </w:rPr>
      </w:pPr>
      <w:r w:rsidRPr="002D600B">
        <w:rPr>
          <w:rFonts w:cs="Arial"/>
          <w:noProof/>
          <w:szCs w:val="24"/>
        </w:rPr>
        <w:t xml:space="preserve">KEENEY, T. </w:t>
      </w:r>
      <w:r w:rsidRPr="002D600B">
        <w:rPr>
          <w:rFonts w:cs="Arial"/>
          <w:b/>
          <w:bCs/>
          <w:noProof/>
          <w:szCs w:val="24"/>
        </w:rPr>
        <w:t>3D Printing Market: Analystis Are Underestimating the Future</w:t>
      </w:r>
      <w:r w:rsidRPr="002D600B">
        <w:rPr>
          <w:rFonts w:cs="Arial"/>
          <w:noProof/>
          <w:szCs w:val="24"/>
        </w:rPr>
        <w:t>, 2016. Disponível em: &lt;https://ark-invest.com/research/3d-printing-market&gt;</w:t>
      </w:r>
    </w:p>
    <w:p w14:paraId="347CBC61" w14:textId="77777777" w:rsidR="002D600B" w:rsidRPr="002D600B" w:rsidRDefault="002D600B" w:rsidP="002D600B">
      <w:pPr>
        <w:widowControl w:val="0"/>
        <w:rPr>
          <w:rFonts w:cs="Arial"/>
          <w:noProof/>
          <w:szCs w:val="24"/>
        </w:rPr>
      </w:pPr>
      <w:r w:rsidRPr="002D600B">
        <w:rPr>
          <w:rFonts w:cs="Arial"/>
          <w:noProof/>
          <w:szCs w:val="24"/>
        </w:rPr>
        <w:t xml:space="preserve">KELLEHER, K. </w:t>
      </w:r>
      <w:r w:rsidRPr="002D600B">
        <w:rPr>
          <w:rFonts w:cs="Arial"/>
          <w:b/>
          <w:bCs/>
          <w:noProof/>
          <w:szCs w:val="24"/>
        </w:rPr>
        <w:t>Was 3D Printing Just a Passing Fad?</w:t>
      </w:r>
      <w:r w:rsidRPr="002D600B">
        <w:rPr>
          <w:rFonts w:cs="Arial"/>
          <w:noProof/>
          <w:szCs w:val="24"/>
        </w:rPr>
        <w:t xml:space="preserve"> Disponível em: &lt;http://time.com/3916323/3d-printer-stocks/&gt;. Acesso em: 1 dez. 2017. </w:t>
      </w:r>
    </w:p>
    <w:p w14:paraId="3053B2D3" w14:textId="77777777" w:rsidR="002D600B" w:rsidRPr="002D600B" w:rsidRDefault="002D600B" w:rsidP="002D600B">
      <w:pPr>
        <w:widowControl w:val="0"/>
        <w:rPr>
          <w:rFonts w:cs="Arial"/>
          <w:noProof/>
          <w:szCs w:val="24"/>
        </w:rPr>
      </w:pPr>
      <w:r w:rsidRPr="002D600B">
        <w:rPr>
          <w:rFonts w:cs="Arial"/>
          <w:noProof/>
          <w:szCs w:val="24"/>
        </w:rPr>
        <w:t xml:space="preserve">KNIGHT, F. H. </w:t>
      </w:r>
      <w:r w:rsidRPr="002D600B">
        <w:rPr>
          <w:rFonts w:cs="Arial"/>
          <w:b/>
          <w:bCs/>
          <w:noProof/>
          <w:szCs w:val="24"/>
        </w:rPr>
        <w:t>Risk, Uncertainty and Profit</w:t>
      </w:r>
      <w:r w:rsidRPr="002D600B">
        <w:rPr>
          <w:rFonts w:cs="Arial"/>
          <w:noProof/>
          <w:szCs w:val="24"/>
        </w:rPr>
        <w:t>. [s.l: s.n.]. v. XXXI</w:t>
      </w:r>
    </w:p>
    <w:p w14:paraId="16001D79" w14:textId="77777777" w:rsidR="002D600B" w:rsidRPr="002D600B" w:rsidRDefault="002D600B" w:rsidP="002D600B">
      <w:pPr>
        <w:widowControl w:val="0"/>
        <w:rPr>
          <w:rFonts w:cs="Arial"/>
          <w:noProof/>
          <w:szCs w:val="24"/>
        </w:rPr>
      </w:pPr>
      <w:r w:rsidRPr="002D600B">
        <w:rPr>
          <w:rFonts w:cs="Arial"/>
          <w:noProof/>
          <w:szCs w:val="24"/>
        </w:rPr>
        <w:t xml:space="preserve">KURSA, M. B.; RUDNICKI, W. R. Feature Selection with the Boruta Package. </w:t>
      </w:r>
      <w:r w:rsidRPr="002D600B">
        <w:rPr>
          <w:rFonts w:cs="Arial"/>
          <w:b/>
          <w:bCs/>
          <w:noProof/>
          <w:szCs w:val="24"/>
        </w:rPr>
        <w:t>Journal Of Statistical Software</w:t>
      </w:r>
      <w:r w:rsidRPr="002D600B">
        <w:rPr>
          <w:rFonts w:cs="Arial"/>
          <w:noProof/>
          <w:szCs w:val="24"/>
        </w:rPr>
        <w:t xml:space="preserve">, v. 36, n. 11, p. 1–13, 2010. </w:t>
      </w:r>
    </w:p>
    <w:p w14:paraId="1D77761D" w14:textId="77777777" w:rsidR="002D600B" w:rsidRPr="002D600B" w:rsidRDefault="002D600B" w:rsidP="002D600B">
      <w:pPr>
        <w:widowControl w:val="0"/>
        <w:rPr>
          <w:rFonts w:cs="Arial"/>
          <w:noProof/>
          <w:szCs w:val="24"/>
        </w:rPr>
      </w:pPr>
      <w:r w:rsidRPr="002D600B">
        <w:rPr>
          <w:rFonts w:cs="Arial"/>
          <w:noProof/>
          <w:szCs w:val="24"/>
        </w:rPr>
        <w:t xml:space="preserve">KWAKKEL, J. Exploratory Modelling and Analysis (EMA) Workbench. p. 1–4, 2013. </w:t>
      </w:r>
    </w:p>
    <w:p w14:paraId="0AFAF122" w14:textId="77777777" w:rsidR="002D600B" w:rsidRPr="002D600B" w:rsidRDefault="002D600B" w:rsidP="002D600B">
      <w:pPr>
        <w:widowControl w:val="0"/>
        <w:rPr>
          <w:rFonts w:cs="Arial"/>
          <w:noProof/>
          <w:szCs w:val="24"/>
        </w:rPr>
      </w:pPr>
      <w:r w:rsidRPr="002D600B">
        <w:rPr>
          <w:rFonts w:cs="Arial"/>
          <w:noProof/>
          <w:szCs w:val="24"/>
        </w:rPr>
        <w:t xml:space="preserve">KWAKKEL, J. H. The Exploratory Modeling Workbench: An open source toolkit for exploratory modeling, scenario discovery, and (multi-objective) robust decision making. </w:t>
      </w:r>
      <w:r w:rsidRPr="002D600B">
        <w:rPr>
          <w:rFonts w:cs="Arial"/>
          <w:b/>
          <w:bCs/>
          <w:noProof/>
          <w:szCs w:val="24"/>
        </w:rPr>
        <w:t>Environmental Modelling and Software</w:t>
      </w:r>
      <w:r w:rsidRPr="002D600B">
        <w:rPr>
          <w:rFonts w:cs="Arial"/>
          <w:noProof/>
          <w:szCs w:val="24"/>
        </w:rPr>
        <w:t xml:space="preserve">, v. 96, p. 239–250, 2017. </w:t>
      </w:r>
    </w:p>
    <w:p w14:paraId="58015A79" w14:textId="77777777" w:rsidR="002D600B" w:rsidRPr="002D600B" w:rsidRDefault="002D600B" w:rsidP="002D600B">
      <w:pPr>
        <w:widowControl w:val="0"/>
        <w:rPr>
          <w:rFonts w:cs="Arial"/>
          <w:noProof/>
          <w:szCs w:val="24"/>
        </w:rPr>
      </w:pPr>
      <w:r w:rsidRPr="002D600B">
        <w:rPr>
          <w:rFonts w:cs="Arial"/>
          <w:noProof/>
          <w:szCs w:val="24"/>
        </w:rPr>
        <w:t xml:space="preserve">KWAKKEL, J. H.; CUNNINGHAM, S. C. Improving scenario discovery by bagging random boxes. </w:t>
      </w:r>
      <w:r w:rsidRPr="002D600B">
        <w:rPr>
          <w:rFonts w:cs="Arial"/>
          <w:b/>
          <w:bCs/>
          <w:noProof/>
          <w:szCs w:val="24"/>
        </w:rPr>
        <w:t>Technological Forecasting and Social Change</w:t>
      </w:r>
      <w:r w:rsidRPr="002D600B">
        <w:rPr>
          <w:rFonts w:cs="Arial"/>
          <w:noProof/>
          <w:szCs w:val="24"/>
        </w:rPr>
        <w:t xml:space="preserve">, v. 111, p. 124–134, 2016. </w:t>
      </w:r>
    </w:p>
    <w:p w14:paraId="46F8CBD8" w14:textId="77777777" w:rsidR="002D600B" w:rsidRPr="002D600B" w:rsidRDefault="002D600B" w:rsidP="002D600B">
      <w:pPr>
        <w:widowControl w:val="0"/>
        <w:rPr>
          <w:rFonts w:cs="Arial"/>
          <w:noProof/>
          <w:szCs w:val="24"/>
        </w:rPr>
      </w:pPr>
      <w:r w:rsidRPr="002D600B">
        <w:rPr>
          <w:rFonts w:cs="Arial"/>
          <w:noProof/>
          <w:szCs w:val="24"/>
        </w:rPr>
        <w:t xml:space="preserve">KWAKKEL, J. H.; PRUYT, E. Exploratory Modeling and Analysis, an approach for model-based foresight under deep uncertainty. </w:t>
      </w:r>
      <w:r w:rsidRPr="002D600B">
        <w:rPr>
          <w:rFonts w:cs="Arial"/>
          <w:b/>
          <w:bCs/>
          <w:noProof/>
          <w:szCs w:val="24"/>
        </w:rPr>
        <w:t>Technological Forecasting and Social Change</w:t>
      </w:r>
      <w:r w:rsidRPr="002D600B">
        <w:rPr>
          <w:rFonts w:cs="Arial"/>
          <w:noProof/>
          <w:szCs w:val="24"/>
        </w:rPr>
        <w:t xml:space="preserve">, v. 80, n. 3, p. 419–431, 2013. </w:t>
      </w:r>
    </w:p>
    <w:p w14:paraId="51B0E8EC" w14:textId="77777777" w:rsidR="002D600B" w:rsidRPr="002D600B" w:rsidRDefault="002D600B" w:rsidP="002D600B">
      <w:pPr>
        <w:widowControl w:val="0"/>
        <w:rPr>
          <w:rFonts w:cs="Arial"/>
          <w:noProof/>
          <w:szCs w:val="24"/>
        </w:rPr>
      </w:pPr>
      <w:r w:rsidRPr="002D600B">
        <w:rPr>
          <w:rFonts w:cs="Arial"/>
          <w:noProof/>
          <w:szCs w:val="24"/>
        </w:rPr>
        <w:t xml:space="preserve">KWAKKEL, J.; WALKER, W.; HAASNOOT, M. Coping with the Wickedness of Public Policy Problems: Approaches for Decision Making under Deep Uncertainty. </w:t>
      </w:r>
      <w:r w:rsidRPr="002D600B">
        <w:rPr>
          <w:rFonts w:cs="Arial"/>
          <w:b/>
          <w:bCs/>
          <w:noProof/>
          <w:szCs w:val="24"/>
        </w:rPr>
        <w:t>Journal of Water Resources Planning and Management</w:t>
      </w:r>
      <w:r w:rsidRPr="002D600B">
        <w:rPr>
          <w:rFonts w:cs="Arial"/>
          <w:noProof/>
          <w:szCs w:val="24"/>
        </w:rPr>
        <w:t xml:space="preserve">, v. 142, n. 3, p. 1816001, 2016. </w:t>
      </w:r>
    </w:p>
    <w:p w14:paraId="0AE47C35" w14:textId="77777777" w:rsidR="002D600B" w:rsidRPr="002D600B" w:rsidRDefault="002D600B" w:rsidP="002D600B">
      <w:pPr>
        <w:widowControl w:val="0"/>
        <w:rPr>
          <w:rFonts w:cs="Arial"/>
          <w:noProof/>
          <w:szCs w:val="24"/>
        </w:rPr>
      </w:pPr>
      <w:r w:rsidRPr="002D600B">
        <w:rPr>
          <w:rFonts w:cs="Arial"/>
          <w:noProof/>
          <w:szCs w:val="24"/>
        </w:rPr>
        <w:lastRenderedPageBreak/>
        <w:t xml:space="preserve">LAW, A. M.; KELTON, W. D. </w:t>
      </w:r>
      <w:r w:rsidRPr="002D600B">
        <w:rPr>
          <w:rFonts w:cs="Arial"/>
          <w:b/>
          <w:bCs/>
          <w:noProof/>
          <w:szCs w:val="24"/>
        </w:rPr>
        <w:t>Simulation Modeling and Analysis</w:t>
      </w:r>
      <w:r w:rsidRPr="002D600B">
        <w:rPr>
          <w:rFonts w:cs="Arial"/>
          <w:noProof/>
          <w:szCs w:val="24"/>
        </w:rPr>
        <w:t xml:space="preserve">. 2. ed. New York: McGraw-Hill, 1991. </w:t>
      </w:r>
    </w:p>
    <w:p w14:paraId="7A7DA1E4" w14:textId="77777777" w:rsidR="002D600B" w:rsidRPr="002D600B" w:rsidRDefault="002D600B" w:rsidP="002D600B">
      <w:pPr>
        <w:widowControl w:val="0"/>
        <w:rPr>
          <w:rFonts w:cs="Arial"/>
          <w:noProof/>
          <w:szCs w:val="24"/>
        </w:rPr>
      </w:pPr>
      <w:r w:rsidRPr="002D600B">
        <w:rPr>
          <w:rFonts w:cs="Arial"/>
          <w:noProof/>
          <w:szCs w:val="24"/>
        </w:rPr>
        <w:t xml:space="preserve">LEMPERT, R. J. A new decision sciences for complex systems. </w:t>
      </w:r>
      <w:r w:rsidRPr="002D600B">
        <w:rPr>
          <w:rFonts w:cs="Arial"/>
          <w:b/>
          <w:bCs/>
          <w:noProof/>
          <w:szCs w:val="24"/>
        </w:rPr>
        <w:t>Proceedings of the National Academy of Sciences of the United States of America</w:t>
      </w:r>
      <w:r w:rsidRPr="002D600B">
        <w:rPr>
          <w:rFonts w:cs="Arial"/>
          <w:noProof/>
          <w:szCs w:val="24"/>
        </w:rPr>
        <w:t xml:space="preserve">, v. 99 Suppl 3, p. 7309–7313, 2002. </w:t>
      </w:r>
    </w:p>
    <w:p w14:paraId="40B8A136" w14:textId="77777777" w:rsidR="002D600B" w:rsidRPr="002D600B" w:rsidRDefault="002D600B" w:rsidP="002D600B">
      <w:pPr>
        <w:widowControl w:val="0"/>
        <w:rPr>
          <w:rFonts w:cs="Arial"/>
          <w:noProof/>
          <w:szCs w:val="24"/>
        </w:rPr>
      </w:pPr>
      <w:r w:rsidRPr="002D600B">
        <w:rPr>
          <w:rFonts w:cs="Arial"/>
          <w:noProof/>
          <w:szCs w:val="24"/>
        </w:rPr>
        <w:t xml:space="preserve">LEMPERT, R. J. et al. A General, Analytic Method for Generating Robust Strategies and Narrative Scenarios. </w:t>
      </w:r>
      <w:r w:rsidRPr="002D600B">
        <w:rPr>
          <w:rFonts w:cs="Arial"/>
          <w:b/>
          <w:bCs/>
          <w:noProof/>
          <w:szCs w:val="24"/>
        </w:rPr>
        <w:t>Management Science</w:t>
      </w:r>
      <w:r w:rsidRPr="002D600B">
        <w:rPr>
          <w:rFonts w:cs="Arial"/>
          <w:noProof/>
          <w:szCs w:val="24"/>
        </w:rPr>
        <w:t xml:space="preserve">, v. 52, n. 4, p. 514–528, abr. 2006. </w:t>
      </w:r>
    </w:p>
    <w:p w14:paraId="060D785A" w14:textId="77777777" w:rsidR="002D600B" w:rsidRPr="002D600B" w:rsidRDefault="002D600B" w:rsidP="002D600B">
      <w:pPr>
        <w:widowControl w:val="0"/>
        <w:rPr>
          <w:rFonts w:cs="Arial"/>
          <w:noProof/>
          <w:szCs w:val="24"/>
        </w:rPr>
      </w:pPr>
      <w:r w:rsidRPr="002D600B">
        <w:rPr>
          <w:rFonts w:cs="Arial"/>
          <w:noProof/>
          <w:szCs w:val="24"/>
        </w:rPr>
        <w:t xml:space="preserve">LEMPERT, R. J. Scenarios that illuminate vulnerabilities and robust responses. </w:t>
      </w:r>
      <w:r w:rsidRPr="002D600B">
        <w:rPr>
          <w:rFonts w:cs="Arial"/>
          <w:b/>
          <w:bCs/>
          <w:noProof/>
          <w:szCs w:val="24"/>
        </w:rPr>
        <w:t>Climatic Change</w:t>
      </w:r>
      <w:r w:rsidRPr="002D600B">
        <w:rPr>
          <w:rFonts w:cs="Arial"/>
          <w:noProof/>
          <w:szCs w:val="24"/>
        </w:rPr>
        <w:t xml:space="preserve">, v. 117, n. 4, p. 627–646, 2013. </w:t>
      </w:r>
    </w:p>
    <w:p w14:paraId="4DCEBF1B" w14:textId="77777777" w:rsidR="002D600B" w:rsidRPr="002D600B" w:rsidRDefault="002D600B" w:rsidP="002D600B">
      <w:pPr>
        <w:widowControl w:val="0"/>
        <w:rPr>
          <w:rFonts w:cs="Arial"/>
          <w:noProof/>
          <w:szCs w:val="24"/>
        </w:rPr>
      </w:pPr>
      <w:r w:rsidRPr="002D600B">
        <w:rPr>
          <w:rFonts w:cs="Arial"/>
          <w:noProof/>
          <w:szCs w:val="24"/>
        </w:rPr>
        <w:t xml:space="preserve">LEMPERT, R. J. et al. Ensuring Robust Flood Risk Management in Ho Chi Minh City. </w:t>
      </w:r>
      <w:r w:rsidRPr="002D600B">
        <w:rPr>
          <w:rFonts w:cs="Arial"/>
          <w:b/>
          <w:bCs/>
          <w:noProof/>
          <w:szCs w:val="24"/>
        </w:rPr>
        <w:t>World Bank</w:t>
      </w:r>
      <w:r w:rsidRPr="002D600B">
        <w:rPr>
          <w:rFonts w:cs="Arial"/>
          <w:noProof/>
          <w:szCs w:val="24"/>
        </w:rPr>
        <w:t xml:space="preserve">, n. May, p. 1–63, 2013. </w:t>
      </w:r>
    </w:p>
    <w:p w14:paraId="0F86414F" w14:textId="77777777" w:rsidR="002D600B" w:rsidRPr="002D600B" w:rsidRDefault="002D600B" w:rsidP="002D600B">
      <w:pPr>
        <w:widowControl w:val="0"/>
        <w:rPr>
          <w:rFonts w:cs="Arial"/>
          <w:noProof/>
          <w:szCs w:val="24"/>
        </w:rPr>
      </w:pPr>
      <w:r w:rsidRPr="002D600B">
        <w:rPr>
          <w:rFonts w:cs="Arial"/>
          <w:noProof/>
          <w:szCs w:val="24"/>
        </w:rPr>
        <w:t xml:space="preserve">LEMPERT, R. J. </w:t>
      </w:r>
      <w:r w:rsidRPr="002D600B">
        <w:rPr>
          <w:rFonts w:cs="Arial"/>
          <w:b/>
          <w:bCs/>
          <w:noProof/>
          <w:szCs w:val="24"/>
        </w:rPr>
        <w:t>Robert Lempert: Democratizing Analytics: Scientifically and Ethically Informed Decision Support</w:t>
      </w:r>
      <w:r w:rsidRPr="002D600B">
        <w:rPr>
          <w:rFonts w:cs="Arial"/>
          <w:noProof/>
          <w:szCs w:val="24"/>
        </w:rPr>
        <w:t xml:space="preserve">. Disponível em: &lt;https://www.youtube.com/watch?v=D01UM0G2m_k&gt;. Acesso em: 11 jan. 2017. </w:t>
      </w:r>
    </w:p>
    <w:p w14:paraId="2C8426A7" w14:textId="77777777" w:rsidR="002D600B" w:rsidRPr="002D600B" w:rsidRDefault="002D600B" w:rsidP="002D600B">
      <w:pPr>
        <w:widowControl w:val="0"/>
        <w:rPr>
          <w:rFonts w:cs="Arial"/>
          <w:noProof/>
          <w:szCs w:val="24"/>
        </w:rPr>
      </w:pPr>
      <w:r w:rsidRPr="002D600B">
        <w:rPr>
          <w:rFonts w:cs="Arial"/>
          <w:noProof/>
          <w:szCs w:val="24"/>
        </w:rPr>
        <w:t xml:space="preserve">LEMPERT, R. J. et al. </w:t>
      </w:r>
      <w:r w:rsidRPr="002D600B">
        <w:rPr>
          <w:rFonts w:cs="Arial"/>
          <w:b/>
          <w:bCs/>
          <w:noProof/>
          <w:szCs w:val="24"/>
        </w:rPr>
        <w:t>Defense Resource Planning Under Uncertainty: An Application of Robust Decision Making to Munitions Mix Planning</w:t>
      </w:r>
      <w:r w:rsidRPr="002D600B">
        <w:rPr>
          <w:rFonts w:cs="Arial"/>
          <w:noProof/>
          <w:szCs w:val="24"/>
        </w:rPr>
        <w:t xml:space="preserve">. [s.l: s.n.]. </w:t>
      </w:r>
    </w:p>
    <w:p w14:paraId="64CB9BEC" w14:textId="77777777" w:rsidR="002D600B" w:rsidRPr="002D600B" w:rsidRDefault="002D600B" w:rsidP="002D600B">
      <w:pPr>
        <w:widowControl w:val="0"/>
        <w:rPr>
          <w:rFonts w:cs="Arial"/>
          <w:noProof/>
          <w:szCs w:val="24"/>
        </w:rPr>
      </w:pPr>
      <w:r w:rsidRPr="002D600B">
        <w:rPr>
          <w:rFonts w:cs="Arial"/>
          <w:noProof/>
          <w:szCs w:val="24"/>
        </w:rPr>
        <w:t xml:space="preserve">LEMPERT, R. J.; BRYANT, B. P.; BANKES, S. C. Comparing Algorithms for Scenario Discovery. </w:t>
      </w:r>
      <w:r w:rsidRPr="002D600B">
        <w:rPr>
          <w:rFonts w:cs="Arial"/>
          <w:b/>
          <w:bCs/>
          <w:noProof/>
          <w:szCs w:val="24"/>
        </w:rPr>
        <w:t>Working Paper</w:t>
      </w:r>
      <w:r w:rsidRPr="002D600B">
        <w:rPr>
          <w:rFonts w:cs="Arial"/>
          <w:noProof/>
          <w:szCs w:val="24"/>
        </w:rPr>
        <w:t xml:space="preserve">, p. 1–35, 2008. </w:t>
      </w:r>
    </w:p>
    <w:p w14:paraId="7229A2F8" w14:textId="77777777" w:rsidR="002D600B" w:rsidRPr="002D600B" w:rsidRDefault="002D600B" w:rsidP="002D600B">
      <w:pPr>
        <w:widowControl w:val="0"/>
        <w:rPr>
          <w:rFonts w:cs="Arial"/>
          <w:noProof/>
          <w:szCs w:val="24"/>
        </w:rPr>
      </w:pPr>
      <w:r w:rsidRPr="002D600B">
        <w:rPr>
          <w:rFonts w:cs="Arial"/>
          <w:noProof/>
          <w:szCs w:val="24"/>
        </w:rPr>
        <w:t xml:space="preserve">LEMPERT, R. J.; COLLINS, M. T. Managing the risk of uncertain threshold responses: Comparison of robust, optimum, and precautionary approaches. </w:t>
      </w:r>
      <w:r w:rsidRPr="002D600B">
        <w:rPr>
          <w:rFonts w:cs="Arial"/>
          <w:b/>
          <w:bCs/>
          <w:noProof/>
          <w:szCs w:val="24"/>
        </w:rPr>
        <w:t>Risk Analysis</w:t>
      </w:r>
      <w:r w:rsidRPr="002D600B">
        <w:rPr>
          <w:rFonts w:cs="Arial"/>
          <w:noProof/>
          <w:szCs w:val="24"/>
        </w:rPr>
        <w:t xml:space="preserve">, v. 27, n. 4, p. 1009–1026, 2007. </w:t>
      </w:r>
    </w:p>
    <w:p w14:paraId="425DF60F" w14:textId="77777777" w:rsidR="002D600B" w:rsidRPr="002D600B" w:rsidRDefault="002D600B" w:rsidP="002D600B">
      <w:pPr>
        <w:widowControl w:val="0"/>
        <w:rPr>
          <w:rFonts w:cs="Arial"/>
          <w:noProof/>
          <w:szCs w:val="24"/>
        </w:rPr>
      </w:pPr>
      <w:r w:rsidRPr="002D600B">
        <w:rPr>
          <w:rFonts w:cs="Arial"/>
          <w:noProof/>
          <w:szCs w:val="24"/>
        </w:rPr>
        <w:t xml:space="preserve">LEMPERT, R. J.; GROVES, D. G. Identifying and evaluating robust adaptive policy responses to climate change for water management agencies in the American west. </w:t>
      </w:r>
      <w:r w:rsidRPr="002D600B">
        <w:rPr>
          <w:rFonts w:cs="Arial"/>
          <w:b/>
          <w:bCs/>
          <w:noProof/>
          <w:szCs w:val="24"/>
        </w:rPr>
        <w:t>Technological Forecasting and Social Change</w:t>
      </w:r>
      <w:r w:rsidRPr="002D600B">
        <w:rPr>
          <w:rFonts w:cs="Arial"/>
          <w:noProof/>
          <w:szCs w:val="24"/>
        </w:rPr>
        <w:t xml:space="preserve">, v. 77, n. 6, p. 960–974, 2010. </w:t>
      </w:r>
    </w:p>
    <w:p w14:paraId="29B581EE" w14:textId="77777777" w:rsidR="002D600B" w:rsidRPr="002D600B" w:rsidRDefault="002D600B" w:rsidP="002D600B">
      <w:pPr>
        <w:widowControl w:val="0"/>
        <w:rPr>
          <w:rFonts w:cs="Arial"/>
          <w:noProof/>
          <w:szCs w:val="24"/>
        </w:rPr>
      </w:pPr>
      <w:r w:rsidRPr="002D600B">
        <w:rPr>
          <w:rFonts w:cs="Arial"/>
          <w:noProof/>
          <w:szCs w:val="24"/>
        </w:rPr>
        <w:t xml:space="preserve">LEMPERT, R. J.; GROVES, D. G.; FISCHBACH, J. R. Is it ethical to use a single probability density function ? p. 1–26, 2013. </w:t>
      </w:r>
    </w:p>
    <w:p w14:paraId="33465131" w14:textId="77777777" w:rsidR="002D600B" w:rsidRPr="002D600B" w:rsidRDefault="002D600B" w:rsidP="002D600B">
      <w:pPr>
        <w:widowControl w:val="0"/>
        <w:rPr>
          <w:rFonts w:cs="Arial"/>
          <w:noProof/>
          <w:szCs w:val="24"/>
        </w:rPr>
      </w:pPr>
      <w:r w:rsidRPr="002D600B">
        <w:rPr>
          <w:rFonts w:cs="Arial"/>
          <w:noProof/>
          <w:szCs w:val="24"/>
        </w:rPr>
        <w:t xml:space="preserve">LEMPERT, R. J.; POPPER, S. W. High-Performance Government in an Uncertain World. In: KLITGAARD, R.; LIGHT, P. C. (Eds.). . </w:t>
      </w:r>
      <w:r w:rsidRPr="002D600B">
        <w:rPr>
          <w:rFonts w:cs="Arial"/>
          <w:b/>
          <w:bCs/>
          <w:noProof/>
          <w:szCs w:val="24"/>
        </w:rPr>
        <w:t>High-Performance Government: Structure, Leadership, Incentives</w:t>
      </w:r>
      <w:r w:rsidRPr="002D600B">
        <w:rPr>
          <w:rFonts w:cs="Arial"/>
          <w:noProof/>
          <w:szCs w:val="24"/>
        </w:rPr>
        <w:t xml:space="preserve">. [s.l: s.n.]. v. 65p. 253. </w:t>
      </w:r>
    </w:p>
    <w:p w14:paraId="2BA59473" w14:textId="77777777" w:rsidR="002D600B" w:rsidRPr="002D600B" w:rsidRDefault="002D600B" w:rsidP="002D600B">
      <w:pPr>
        <w:widowControl w:val="0"/>
        <w:rPr>
          <w:rFonts w:cs="Arial"/>
          <w:noProof/>
          <w:szCs w:val="24"/>
        </w:rPr>
      </w:pPr>
      <w:r w:rsidRPr="002D600B">
        <w:rPr>
          <w:rFonts w:cs="Arial"/>
          <w:noProof/>
          <w:szCs w:val="24"/>
        </w:rPr>
        <w:t xml:space="preserve">LEMPERT, R. J.; POPPER, S. W.; BANKES, S. C. Confronting Surprise. </w:t>
      </w:r>
      <w:r w:rsidRPr="002D600B">
        <w:rPr>
          <w:rFonts w:cs="Arial"/>
          <w:b/>
          <w:bCs/>
          <w:noProof/>
          <w:szCs w:val="24"/>
        </w:rPr>
        <w:t>Social Science Computer Review</w:t>
      </w:r>
      <w:r w:rsidRPr="002D600B">
        <w:rPr>
          <w:rFonts w:cs="Arial"/>
          <w:noProof/>
          <w:szCs w:val="24"/>
        </w:rPr>
        <w:t xml:space="preserve">, v. 20, n. 4, p. 420–440, 2002. </w:t>
      </w:r>
    </w:p>
    <w:p w14:paraId="0A3CDCD8" w14:textId="77777777" w:rsidR="002D600B" w:rsidRPr="002D600B" w:rsidRDefault="002D600B" w:rsidP="002D600B">
      <w:pPr>
        <w:widowControl w:val="0"/>
        <w:rPr>
          <w:rFonts w:cs="Arial"/>
          <w:noProof/>
          <w:szCs w:val="24"/>
        </w:rPr>
      </w:pPr>
      <w:r w:rsidRPr="002D600B">
        <w:rPr>
          <w:rFonts w:cs="Arial"/>
          <w:noProof/>
          <w:szCs w:val="24"/>
        </w:rPr>
        <w:t xml:space="preserve">LEMPERT, R. J.; POPPER, S. W.; BANKES, S. C. </w:t>
      </w:r>
      <w:r w:rsidRPr="002D600B">
        <w:rPr>
          <w:rFonts w:cs="Arial"/>
          <w:b/>
          <w:bCs/>
          <w:noProof/>
          <w:szCs w:val="24"/>
        </w:rPr>
        <w:t>Shaping the Next One Hundred Years: New Methods for Quantitative, Long-Term Policy Analysis</w:t>
      </w:r>
      <w:r w:rsidRPr="002D600B">
        <w:rPr>
          <w:rFonts w:cs="Arial"/>
          <w:noProof/>
          <w:szCs w:val="24"/>
        </w:rPr>
        <w:t xml:space="preserve">. [s.l: </w:t>
      </w:r>
      <w:r w:rsidRPr="002D600B">
        <w:rPr>
          <w:rFonts w:cs="Arial"/>
          <w:noProof/>
          <w:szCs w:val="24"/>
        </w:rPr>
        <w:lastRenderedPageBreak/>
        <w:t xml:space="preserve">s.n.]. </w:t>
      </w:r>
    </w:p>
    <w:p w14:paraId="5BF0EE82" w14:textId="77777777" w:rsidR="002D600B" w:rsidRPr="002D600B" w:rsidRDefault="002D600B" w:rsidP="002D600B">
      <w:pPr>
        <w:widowControl w:val="0"/>
        <w:rPr>
          <w:rFonts w:cs="Arial"/>
          <w:noProof/>
          <w:szCs w:val="24"/>
        </w:rPr>
      </w:pPr>
      <w:r w:rsidRPr="002D600B">
        <w:rPr>
          <w:rFonts w:cs="Arial"/>
          <w:noProof/>
          <w:szCs w:val="24"/>
        </w:rPr>
        <w:t xml:space="preserve">LEMPERT, R. J.; PROSNITZ, D. </w:t>
      </w:r>
      <w:r w:rsidRPr="002D600B">
        <w:rPr>
          <w:rFonts w:cs="Arial"/>
          <w:b/>
          <w:bCs/>
          <w:noProof/>
          <w:szCs w:val="24"/>
        </w:rPr>
        <w:t>Governing Geoengineering Research: A Political and Technical Vulnerability Analysis of Potential Near-Term Options</w:t>
      </w:r>
      <w:r w:rsidRPr="002D600B">
        <w:rPr>
          <w:rFonts w:cs="Arial"/>
          <w:noProof/>
          <w:szCs w:val="24"/>
        </w:rPr>
        <w:t xml:space="preserve">. [s.l: s.n.]. </w:t>
      </w:r>
    </w:p>
    <w:p w14:paraId="44FAD93A" w14:textId="77777777" w:rsidR="002D600B" w:rsidRPr="002D600B" w:rsidRDefault="002D600B" w:rsidP="002D600B">
      <w:pPr>
        <w:widowControl w:val="0"/>
        <w:rPr>
          <w:rFonts w:cs="Arial"/>
          <w:noProof/>
          <w:szCs w:val="24"/>
        </w:rPr>
      </w:pPr>
      <w:r w:rsidRPr="002D600B">
        <w:rPr>
          <w:rFonts w:cs="Arial"/>
          <w:noProof/>
          <w:szCs w:val="24"/>
        </w:rPr>
        <w:t xml:space="preserve">LEMPERT, R. J.; SRIVER, R.; KELLER, K. Characterizing Uncertain Sea Level Rise Projections To Support Investment Decisions. </w:t>
      </w:r>
      <w:r w:rsidRPr="002D600B">
        <w:rPr>
          <w:rFonts w:cs="Arial"/>
          <w:b/>
          <w:bCs/>
          <w:noProof/>
          <w:szCs w:val="24"/>
        </w:rPr>
        <w:t>California Climate Change Center</w:t>
      </w:r>
      <w:r w:rsidRPr="002D600B">
        <w:rPr>
          <w:rFonts w:cs="Arial"/>
          <w:noProof/>
          <w:szCs w:val="24"/>
        </w:rPr>
        <w:t xml:space="preserve">, p. 1–44, 2012. </w:t>
      </w:r>
    </w:p>
    <w:p w14:paraId="666C6467" w14:textId="77777777" w:rsidR="002D600B" w:rsidRPr="002D600B" w:rsidRDefault="002D600B" w:rsidP="002D600B">
      <w:pPr>
        <w:widowControl w:val="0"/>
        <w:rPr>
          <w:rFonts w:cs="Arial"/>
          <w:noProof/>
          <w:szCs w:val="24"/>
        </w:rPr>
      </w:pPr>
      <w:r w:rsidRPr="002D600B">
        <w:rPr>
          <w:rFonts w:cs="Arial"/>
          <w:noProof/>
          <w:szCs w:val="24"/>
        </w:rPr>
        <w:t xml:space="preserve">LUEHRMAN, T. A. Strategy as a Portfolio of Real Options. n. June 1997, p. 89–99, 1998. </w:t>
      </w:r>
    </w:p>
    <w:p w14:paraId="6754B78E" w14:textId="77777777" w:rsidR="002D600B" w:rsidRPr="002D600B" w:rsidRDefault="002D600B" w:rsidP="002D600B">
      <w:pPr>
        <w:widowControl w:val="0"/>
        <w:rPr>
          <w:rFonts w:cs="Arial"/>
          <w:noProof/>
          <w:szCs w:val="24"/>
        </w:rPr>
      </w:pPr>
      <w:r w:rsidRPr="002D600B">
        <w:rPr>
          <w:rFonts w:cs="Arial"/>
          <w:noProof/>
          <w:szCs w:val="24"/>
        </w:rPr>
        <w:t xml:space="preserve">MAHAJAN, V.; MULLER, E. Timing, diffusion, and substitution of successive generations of technological innovations: The IBM mainframe case. </w:t>
      </w:r>
      <w:r w:rsidRPr="002D600B">
        <w:rPr>
          <w:rFonts w:cs="Arial"/>
          <w:b/>
          <w:bCs/>
          <w:noProof/>
          <w:szCs w:val="24"/>
        </w:rPr>
        <w:t>Technological Forecasting and Social Change</w:t>
      </w:r>
      <w:r w:rsidRPr="002D600B">
        <w:rPr>
          <w:rFonts w:cs="Arial"/>
          <w:noProof/>
          <w:szCs w:val="24"/>
        </w:rPr>
        <w:t xml:space="preserve">, v. 51, n. 2, p. 109–132, 1996. </w:t>
      </w:r>
    </w:p>
    <w:p w14:paraId="3812B141" w14:textId="77777777" w:rsidR="002D600B" w:rsidRPr="002D600B" w:rsidRDefault="002D600B" w:rsidP="002D600B">
      <w:pPr>
        <w:widowControl w:val="0"/>
        <w:rPr>
          <w:rFonts w:cs="Arial"/>
          <w:noProof/>
          <w:szCs w:val="24"/>
        </w:rPr>
      </w:pPr>
      <w:r w:rsidRPr="002D600B">
        <w:rPr>
          <w:rFonts w:cs="Arial"/>
          <w:noProof/>
          <w:szCs w:val="24"/>
        </w:rPr>
        <w:t xml:space="preserve">MAHAJAN, V.; MULLER, E.; BASS, F. M. New Product Diffusion Models in Marketing: A Review and Directions for Research. </w:t>
      </w:r>
      <w:r w:rsidRPr="002D600B">
        <w:rPr>
          <w:rFonts w:cs="Arial"/>
          <w:b/>
          <w:bCs/>
          <w:noProof/>
          <w:szCs w:val="24"/>
        </w:rPr>
        <w:t>Journal of Marketing</w:t>
      </w:r>
      <w:r w:rsidRPr="002D600B">
        <w:rPr>
          <w:rFonts w:cs="Arial"/>
          <w:noProof/>
          <w:szCs w:val="24"/>
        </w:rPr>
        <w:t xml:space="preserve">, v. 54, n. 1, p. 1, jan. 1990. </w:t>
      </w:r>
    </w:p>
    <w:p w14:paraId="4026EF51" w14:textId="77777777" w:rsidR="002D600B" w:rsidRPr="002D600B" w:rsidRDefault="002D600B" w:rsidP="002D600B">
      <w:pPr>
        <w:widowControl w:val="0"/>
        <w:rPr>
          <w:rFonts w:cs="Arial"/>
          <w:noProof/>
          <w:szCs w:val="24"/>
        </w:rPr>
      </w:pPr>
      <w:r w:rsidRPr="002D600B">
        <w:rPr>
          <w:rFonts w:cs="Arial"/>
          <w:noProof/>
          <w:szCs w:val="24"/>
        </w:rPr>
        <w:t xml:space="preserve">MAHNOVSKI, S. </w:t>
      </w:r>
      <w:r w:rsidRPr="002D600B">
        <w:rPr>
          <w:rFonts w:cs="Arial"/>
          <w:b/>
          <w:bCs/>
          <w:noProof/>
          <w:szCs w:val="24"/>
        </w:rPr>
        <w:t>Robust Decisions and Deep Uncetainty - An Application of Real Options to Public and Private Investment in Hydrogen and Fuel Cell Technologies</w:t>
      </w:r>
      <w:r w:rsidRPr="002D600B">
        <w:rPr>
          <w:rFonts w:cs="Arial"/>
          <w:noProof/>
          <w:szCs w:val="24"/>
        </w:rPr>
        <w:t>. [s.l: s.n.].</w:t>
      </w:r>
    </w:p>
    <w:p w14:paraId="30B7D510" w14:textId="77777777" w:rsidR="002D600B" w:rsidRPr="002D600B" w:rsidRDefault="002D600B" w:rsidP="002D600B">
      <w:pPr>
        <w:widowControl w:val="0"/>
        <w:rPr>
          <w:rFonts w:cs="Arial"/>
          <w:noProof/>
          <w:szCs w:val="24"/>
        </w:rPr>
      </w:pPr>
      <w:r w:rsidRPr="002D600B">
        <w:rPr>
          <w:rFonts w:cs="Arial"/>
          <w:noProof/>
          <w:szCs w:val="24"/>
        </w:rPr>
        <w:t xml:space="preserve">MAIER, F. H. New product diffusion models in innovation management—a system dynamics perspective. </w:t>
      </w:r>
      <w:r w:rsidRPr="002D600B">
        <w:rPr>
          <w:rFonts w:cs="Arial"/>
          <w:b/>
          <w:bCs/>
          <w:noProof/>
          <w:szCs w:val="24"/>
        </w:rPr>
        <w:t>System Dynamics Review (Wiley)</w:t>
      </w:r>
      <w:r w:rsidRPr="002D600B">
        <w:rPr>
          <w:rFonts w:cs="Arial"/>
          <w:noProof/>
          <w:szCs w:val="24"/>
        </w:rPr>
        <w:t xml:space="preserve">, v. 14, n. 4, p. 285–308, 1998. </w:t>
      </w:r>
    </w:p>
    <w:p w14:paraId="17758A1A" w14:textId="77777777" w:rsidR="002D600B" w:rsidRPr="002D600B" w:rsidRDefault="002D600B" w:rsidP="002D600B">
      <w:pPr>
        <w:widowControl w:val="0"/>
        <w:rPr>
          <w:rFonts w:cs="Arial"/>
          <w:noProof/>
          <w:szCs w:val="24"/>
        </w:rPr>
      </w:pPr>
      <w:r w:rsidRPr="002D600B">
        <w:rPr>
          <w:rFonts w:cs="Arial"/>
          <w:noProof/>
          <w:szCs w:val="24"/>
        </w:rPr>
        <w:t xml:space="preserve">MAKRIDAKIS, S.; HOGARTH, R. M.; GABA, A. Forecasting and uncertainty in the economic and business world. </w:t>
      </w:r>
      <w:r w:rsidRPr="002D600B">
        <w:rPr>
          <w:rFonts w:cs="Arial"/>
          <w:b/>
          <w:bCs/>
          <w:noProof/>
          <w:szCs w:val="24"/>
        </w:rPr>
        <w:t>International Journal of Forecasting</w:t>
      </w:r>
      <w:r w:rsidRPr="002D600B">
        <w:rPr>
          <w:rFonts w:cs="Arial"/>
          <w:noProof/>
          <w:szCs w:val="24"/>
        </w:rPr>
        <w:t xml:space="preserve">, v. 25, n. 4, p. 794–812, 2009. </w:t>
      </w:r>
    </w:p>
    <w:p w14:paraId="133FBF45" w14:textId="77777777" w:rsidR="002D600B" w:rsidRPr="002D600B" w:rsidRDefault="002D600B" w:rsidP="002D600B">
      <w:pPr>
        <w:widowControl w:val="0"/>
        <w:rPr>
          <w:rFonts w:cs="Arial"/>
          <w:noProof/>
          <w:szCs w:val="24"/>
        </w:rPr>
      </w:pPr>
      <w:r w:rsidRPr="002D600B">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2D600B">
        <w:rPr>
          <w:rFonts w:cs="Arial"/>
          <w:b/>
          <w:bCs/>
          <w:noProof/>
          <w:szCs w:val="24"/>
        </w:rPr>
        <w:t>Technometrics</w:t>
      </w:r>
      <w:r w:rsidRPr="002D600B">
        <w:rPr>
          <w:rFonts w:cs="Arial"/>
          <w:noProof/>
          <w:szCs w:val="24"/>
        </w:rPr>
        <w:t xml:space="preserve">, v. 41, n. 1, p. 55–61, 1979. </w:t>
      </w:r>
    </w:p>
    <w:p w14:paraId="0F9979E9" w14:textId="77777777" w:rsidR="002D600B" w:rsidRPr="002D600B" w:rsidRDefault="002D600B" w:rsidP="002D600B">
      <w:pPr>
        <w:widowControl w:val="0"/>
        <w:rPr>
          <w:rFonts w:cs="Arial"/>
          <w:noProof/>
          <w:szCs w:val="24"/>
        </w:rPr>
      </w:pPr>
      <w:r w:rsidRPr="002D600B">
        <w:rPr>
          <w:rFonts w:cs="Arial"/>
          <w:noProof/>
          <w:szCs w:val="24"/>
        </w:rPr>
        <w:t xml:space="preserve">MCKINSEY GLOBAL INSTITUTE. Disruptive technologies: Advances that will transform life, business, and the global economy. </w:t>
      </w:r>
      <w:r w:rsidRPr="002D600B">
        <w:rPr>
          <w:rFonts w:cs="Arial"/>
          <w:b/>
          <w:bCs/>
          <w:noProof/>
          <w:szCs w:val="24"/>
        </w:rPr>
        <w:t>McKinsey Global Insitute</w:t>
      </w:r>
      <w:r w:rsidRPr="002D600B">
        <w:rPr>
          <w:rFonts w:cs="Arial"/>
          <w:noProof/>
          <w:szCs w:val="24"/>
        </w:rPr>
        <w:t xml:space="preserve">, n. May, p. 163, 2013. </w:t>
      </w:r>
    </w:p>
    <w:p w14:paraId="0DE689D5" w14:textId="77777777" w:rsidR="002D600B" w:rsidRPr="002D600B" w:rsidRDefault="002D600B" w:rsidP="002D600B">
      <w:pPr>
        <w:widowControl w:val="0"/>
        <w:rPr>
          <w:rFonts w:cs="Arial"/>
          <w:noProof/>
          <w:szCs w:val="24"/>
        </w:rPr>
      </w:pPr>
      <w:r w:rsidRPr="002D600B">
        <w:rPr>
          <w:rFonts w:cs="Arial"/>
          <w:noProof/>
          <w:szCs w:val="24"/>
        </w:rPr>
        <w:t xml:space="preserve">MELLOR, S.; HAO, L.; ZHANG, D. Additive manufacturing: A framework for implementation. </w:t>
      </w:r>
      <w:r w:rsidRPr="002D600B">
        <w:rPr>
          <w:rFonts w:cs="Arial"/>
          <w:b/>
          <w:bCs/>
          <w:noProof/>
          <w:szCs w:val="24"/>
        </w:rPr>
        <w:t>International Journal of Production Economics</w:t>
      </w:r>
      <w:r w:rsidRPr="002D600B">
        <w:rPr>
          <w:rFonts w:cs="Arial"/>
          <w:noProof/>
          <w:szCs w:val="24"/>
        </w:rPr>
        <w:t xml:space="preserve">, v. 149, p. 194–201, mar. 2014. </w:t>
      </w:r>
    </w:p>
    <w:p w14:paraId="60426DF8" w14:textId="77777777" w:rsidR="002D600B" w:rsidRPr="002D600B" w:rsidRDefault="002D600B" w:rsidP="002D600B">
      <w:pPr>
        <w:widowControl w:val="0"/>
        <w:rPr>
          <w:rFonts w:cs="Arial"/>
          <w:noProof/>
          <w:szCs w:val="24"/>
        </w:rPr>
      </w:pPr>
      <w:r w:rsidRPr="002D600B">
        <w:rPr>
          <w:rFonts w:cs="Arial"/>
          <w:noProof/>
          <w:szCs w:val="24"/>
        </w:rPr>
        <w:lastRenderedPageBreak/>
        <w:t xml:space="preserve">MILLING, P. M. Modeling innovation processes for decision support and management simulation. </w:t>
      </w:r>
      <w:r w:rsidRPr="002D600B">
        <w:rPr>
          <w:rFonts w:cs="Arial"/>
          <w:b/>
          <w:bCs/>
          <w:noProof/>
          <w:szCs w:val="24"/>
        </w:rPr>
        <w:t>System Dynamics Review (Wiley)</w:t>
      </w:r>
      <w:r w:rsidRPr="002D600B">
        <w:rPr>
          <w:rFonts w:cs="Arial"/>
          <w:noProof/>
          <w:szCs w:val="24"/>
        </w:rPr>
        <w:t xml:space="preserve">, v. 12, n. 3, p. 211–234, 1996. </w:t>
      </w:r>
    </w:p>
    <w:p w14:paraId="6F81A8C5" w14:textId="77777777" w:rsidR="002D600B" w:rsidRPr="002D600B" w:rsidRDefault="002D600B" w:rsidP="002D600B">
      <w:pPr>
        <w:widowControl w:val="0"/>
        <w:rPr>
          <w:rFonts w:cs="Arial"/>
          <w:noProof/>
          <w:szCs w:val="24"/>
        </w:rPr>
      </w:pPr>
      <w:r w:rsidRPr="002D600B">
        <w:rPr>
          <w:rFonts w:cs="Arial"/>
          <w:noProof/>
          <w:szCs w:val="24"/>
        </w:rPr>
        <w:t xml:space="preserve">MILLING, P. M. Understanding and managing innovation processes. </w:t>
      </w:r>
      <w:r w:rsidRPr="002D600B">
        <w:rPr>
          <w:rFonts w:cs="Arial"/>
          <w:b/>
          <w:bCs/>
          <w:noProof/>
          <w:szCs w:val="24"/>
        </w:rPr>
        <w:t>System Dynamics Review</w:t>
      </w:r>
      <w:r w:rsidRPr="002D600B">
        <w:rPr>
          <w:rFonts w:cs="Arial"/>
          <w:noProof/>
          <w:szCs w:val="24"/>
        </w:rPr>
        <w:t xml:space="preserve">, v. 18, n. 1, p. 73–86, 2002. </w:t>
      </w:r>
    </w:p>
    <w:p w14:paraId="5C347A10" w14:textId="77777777" w:rsidR="002D600B" w:rsidRPr="002D600B" w:rsidRDefault="002D600B" w:rsidP="002D600B">
      <w:pPr>
        <w:widowControl w:val="0"/>
        <w:rPr>
          <w:rFonts w:cs="Arial"/>
          <w:noProof/>
          <w:szCs w:val="24"/>
        </w:rPr>
      </w:pPr>
      <w:r w:rsidRPr="002D600B">
        <w:rPr>
          <w:rFonts w:cs="Arial"/>
          <w:noProof/>
          <w:szCs w:val="24"/>
        </w:rPr>
        <w:t xml:space="preserve">MINGERS, J.; BROCKLESBY, J. Multimethodology: Towards a Framework for Mixing Methodologies. </w:t>
      </w:r>
      <w:r w:rsidRPr="002D600B">
        <w:rPr>
          <w:rFonts w:cs="Arial"/>
          <w:b/>
          <w:bCs/>
          <w:noProof/>
          <w:szCs w:val="24"/>
        </w:rPr>
        <w:t>International Journal of Management Science</w:t>
      </w:r>
      <w:r w:rsidRPr="002D600B">
        <w:rPr>
          <w:rFonts w:cs="Arial"/>
          <w:noProof/>
          <w:szCs w:val="24"/>
        </w:rPr>
        <w:t xml:space="preserve">, v. 25, n. 5, p. 489–509, 1997. </w:t>
      </w:r>
    </w:p>
    <w:p w14:paraId="643B9240" w14:textId="77777777" w:rsidR="002D600B" w:rsidRPr="002D600B" w:rsidRDefault="002D600B" w:rsidP="002D600B">
      <w:pPr>
        <w:widowControl w:val="0"/>
        <w:rPr>
          <w:rFonts w:cs="Arial"/>
          <w:noProof/>
          <w:szCs w:val="24"/>
        </w:rPr>
      </w:pPr>
      <w:r w:rsidRPr="002D600B">
        <w:rPr>
          <w:rFonts w:cs="Arial"/>
          <w:noProof/>
          <w:szCs w:val="24"/>
        </w:rPr>
        <w:t xml:space="preserve">MINTZBERG, H. The Fall and Rise of Strategic Planning. </w:t>
      </w:r>
      <w:r w:rsidRPr="002D600B">
        <w:rPr>
          <w:rFonts w:cs="Arial"/>
          <w:b/>
          <w:bCs/>
          <w:noProof/>
          <w:szCs w:val="24"/>
        </w:rPr>
        <w:t>Strategic Planning</w:t>
      </w:r>
      <w:r w:rsidRPr="002D600B">
        <w:rPr>
          <w:rFonts w:cs="Arial"/>
          <w:noProof/>
          <w:szCs w:val="24"/>
        </w:rPr>
        <w:t xml:space="preserve">, p. 107–114, 1994. </w:t>
      </w:r>
    </w:p>
    <w:p w14:paraId="5C66844E" w14:textId="77777777" w:rsidR="002D600B" w:rsidRPr="002D600B" w:rsidRDefault="002D600B" w:rsidP="002D600B">
      <w:pPr>
        <w:widowControl w:val="0"/>
        <w:rPr>
          <w:rFonts w:cs="Arial"/>
          <w:noProof/>
          <w:szCs w:val="24"/>
        </w:rPr>
      </w:pPr>
      <w:r w:rsidRPr="002D600B">
        <w:rPr>
          <w:rFonts w:cs="Arial"/>
          <w:noProof/>
          <w:szCs w:val="24"/>
        </w:rPr>
        <w:t xml:space="preserve">MINTZBERG, H.; AHLSTRAND, B.; LAMPEL, J. </w:t>
      </w:r>
      <w:r w:rsidRPr="002D600B">
        <w:rPr>
          <w:rFonts w:cs="Arial"/>
          <w:b/>
          <w:bCs/>
          <w:noProof/>
          <w:szCs w:val="24"/>
        </w:rPr>
        <w:t>Strategy Safari: A Guided Tour Through The Wilds of Strategic Mangament</w:t>
      </w:r>
      <w:r w:rsidRPr="002D600B">
        <w:rPr>
          <w:rFonts w:cs="Arial"/>
          <w:noProof/>
          <w:szCs w:val="24"/>
        </w:rPr>
        <w:t xml:space="preserve">. [s.l.] Simon and Schuster, 2005. </w:t>
      </w:r>
    </w:p>
    <w:p w14:paraId="63EE831E" w14:textId="77777777" w:rsidR="002D600B" w:rsidRPr="002D600B" w:rsidRDefault="002D600B" w:rsidP="002D600B">
      <w:pPr>
        <w:widowControl w:val="0"/>
        <w:rPr>
          <w:rFonts w:cs="Arial"/>
          <w:noProof/>
          <w:szCs w:val="24"/>
        </w:rPr>
      </w:pPr>
      <w:r w:rsidRPr="002D600B">
        <w:rPr>
          <w:rFonts w:cs="Arial"/>
          <w:noProof/>
          <w:szCs w:val="24"/>
        </w:rPr>
        <w:t xml:space="preserve">MINTZBERG, H.; RAISINGHANI, D.; THEORET, A. The Structure of “Unstructured” Decision Processes. </w:t>
      </w:r>
      <w:r w:rsidRPr="002D600B">
        <w:rPr>
          <w:rFonts w:cs="Arial"/>
          <w:b/>
          <w:bCs/>
          <w:noProof/>
          <w:szCs w:val="24"/>
        </w:rPr>
        <w:t>Administrative Science Quarterly</w:t>
      </w:r>
      <w:r w:rsidRPr="002D600B">
        <w:rPr>
          <w:rFonts w:cs="Arial"/>
          <w:noProof/>
          <w:szCs w:val="24"/>
        </w:rPr>
        <w:t xml:space="preserve">, v. 21, n. 2, p. 246, jun. 1976. </w:t>
      </w:r>
    </w:p>
    <w:p w14:paraId="50290D7C" w14:textId="77777777" w:rsidR="002D600B" w:rsidRPr="002D600B" w:rsidRDefault="002D600B" w:rsidP="002D600B">
      <w:pPr>
        <w:widowControl w:val="0"/>
        <w:rPr>
          <w:rFonts w:cs="Arial"/>
          <w:noProof/>
          <w:szCs w:val="24"/>
        </w:rPr>
      </w:pPr>
      <w:r w:rsidRPr="002D600B">
        <w:rPr>
          <w:rFonts w:cs="Arial"/>
          <w:noProof/>
          <w:szCs w:val="24"/>
        </w:rPr>
        <w:t xml:space="preserve">MOLINA-PEREZ, E. Directed International Technological Change and Climate Policy New Methods for Identifying Robust Policies Under Conditions of Deep Uncertainty. n. February, p. 1–193, 2016. </w:t>
      </w:r>
    </w:p>
    <w:p w14:paraId="51F723FD" w14:textId="77777777" w:rsidR="002D600B" w:rsidRPr="002D600B" w:rsidRDefault="002D600B" w:rsidP="002D600B">
      <w:pPr>
        <w:widowControl w:val="0"/>
        <w:rPr>
          <w:rFonts w:cs="Arial"/>
          <w:noProof/>
          <w:szCs w:val="24"/>
        </w:rPr>
      </w:pPr>
      <w:r w:rsidRPr="002D600B">
        <w:rPr>
          <w:rFonts w:cs="Arial"/>
          <w:noProof/>
          <w:szCs w:val="24"/>
        </w:rPr>
        <w:t xml:space="preserve">MORABITO, R.; PUREZA, V. Modelagem e Simulação. In: MIGUEL, P. C. (Ed.). . </w:t>
      </w:r>
      <w:r w:rsidRPr="002D600B">
        <w:rPr>
          <w:rFonts w:cs="Arial"/>
          <w:b/>
          <w:bCs/>
          <w:noProof/>
          <w:szCs w:val="24"/>
        </w:rPr>
        <w:t>Metodologia de Pesquisa em Engenharia de Produção e Gestão de Operações</w:t>
      </w:r>
      <w:r w:rsidRPr="002D600B">
        <w:rPr>
          <w:rFonts w:cs="Arial"/>
          <w:noProof/>
          <w:szCs w:val="24"/>
        </w:rPr>
        <w:t xml:space="preserve">. [s.l.] Elsevier, 2012. </w:t>
      </w:r>
    </w:p>
    <w:p w14:paraId="112C87DD" w14:textId="77777777" w:rsidR="002D600B" w:rsidRPr="002D600B" w:rsidRDefault="002D600B" w:rsidP="002D600B">
      <w:pPr>
        <w:widowControl w:val="0"/>
        <w:rPr>
          <w:rFonts w:cs="Arial"/>
          <w:noProof/>
          <w:szCs w:val="24"/>
        </w:rPr>
      </w:pPr>
      <w:r w:rsidRPr="002D600B">
        <w:rPr>
          <w:rFonts w:cs="Arial"/>
          <w:noProof/>
          <w:szCs w:val="24"/>
        </w:rPr>
        <w:t xml:space="preserve">MORANDI, M. I. W. M.; CAMARGO, L. F. R. Systematic Literature Review. In: DRESCH, A.; LACERDA, D. P.; ANTUNES JR, J. A. V. (Eds.). . </w:t>
      </w:r>
      <w:r w:rsidRPr="002D600B">
        <w:rPr>
          <w:rFonts w:cs="Arial"/>
          <w:b/>
          <w:bCs/>
          <w:noProof/>
          <w:szCs w:val="24"/>
        </w:rPr>
        <w:t>Design Science Research A Method for Science and Tecnhology Advancement</w:t>
      </w:r>
      <w:r w:rsidRPr="002D600B">
        <w:rPr>
          <w:rFonts w:cs="Arial"/>
          <w:noProof/>
          <w:szCs w:val="24"/>
        </w:rPr>
        <w:t xml:space="preserve">. London: Springer, 2015. p. 161. </w:t>
      </w:r>
    </w:p>
    <w:p w14:paraId="7464F2C9" w14:textId="77777777" w:rsidR="002D600B" w:rsidRPr="002D600B" w:rsidRDefault="002D600B" w:rsidP="002D600B">
      <w:pPr>
        <w:widowControl w:val="0"/>
        <w:rPr>
          <w:rFonts w:cs="Arial"/>
          <w:noProof/>
          <w:szCs w:val="24"/>
        </w:rPr>
      </w:pPr>
      <w:r w:rsidRPr="002D600B">
        <w:rPr>
          <w:rFonts w:cs="Arial"/>
          <w:noProof/>
          <w:szCs w:val="24"/>
        </w:rPr>
        <w:t xml:space="preserve">MORECROFT, J. D. W. Strategy support models. </w:t>
      </w:r>
      <w:r w:rsidRPr="002D600B">
        <w:rPr>
          <w:rFonts w:cs="Arial"/>
          <w:b/>
          <w:bCs/>
          <w:noProof/>
          <w:szCs w:val="24"/>
        </w:rPr>
        <w:t>Strategic Management Journal</w:t>
      </w:r>
      <w:r w:rsidRPr="002D600B">
        <w:rPr>
          <w:rFonts w:cs="Arial"/>
          <w:noProof/>
          <w:szCs w:val="24"/>
        </w:rPr>
        <w:t xml:space="preserve">, v. 5, n. 3, p. 215–229, jul. 1984. </w:t>
      </w:r>
    </w:p>
    <w:p w14:paraId="5FC3107D" w14:textId="77777777" w:rsidR="002D600B" w:rsidRPr="002D600B" w:rsidRDefault="002D600B" w:rsidP="002D600B">
      <w:pPr>
        <w:widowControl w:val="0"/>
        <w:rPr>
          <w:rFonts w:cs="Arial"/>
          <w:noProof/>
          <w:szCs w:val="24"/>
        </w:rPr>
      </w:pPr>
      <w:r w:rsidRPr="002D600B">
        <w:rPr>
          <w:rFonts w:cs="Arial"/>
          <w:noProof/>
          <w:szCs w:val="24"/>
        </w:rPr>
        <w:t xml:space="preserve">MUI, C. </w:t>
      </w:r>
      <w:r w:rsidRPr="002D600B">
        <w:rPr>
          <w:rFonts w:cs="Arial"/>
          <w:b/>
          <w:bCs/>
          <w:noProof/>
          <w:szCs w:val="24"/>
        </w:rPr>
        <w:t>How Kodak Failed</w:t>
      </w:r>
      <w:r w:rsidRPr="002D600B">
        <w:rPr>
          <w:rFonts w:cs="Arial"/>
          <w:noProof/>
          <w:szCs w:val="24"/>
        </w:rPr>
        <w:t xml:space="preserve">. Disponível em: &lt;http://www.forbes.com/sites/chunkamui/2012/01/18/how-kodak-failed/&gt;. Acesso em: 17 mar. 2017. </w:t>
      </w:r>
    </w:p>
    <w:p w14:paraId="595C74D5" w14:textId="77777777" w:rsidR="002D600B" w:rsidRPr="002D600B" w:rsidRDefault="002D600B" w:rsidP="002D600B">
      <w:pPr>
        <w:widowControl w:val="0"/>
        <w:rPr>
          <w:rFonts w:cs="Arial"/>
          <w:noProof/>
          <w:szCs w:val="24"/>
        </w:rPr>
      </w:pPr>
      <w:r w:rsidRPr="002D600B">
        <w:rPr>
          <w:rFonts w:cs="Arial"/>
          <w:noProof/>
          <w:szCs w:val="24"/>
        </w:rPr>
        <w:t xml:space="preserve">MUSK, E. </w:t>
      </w:r>
      <w:r w:rsidRPr="002D600B">
        <w:rPr>
          <w:rFonts w:cs="Arial"/>
          <w:b/>
          <w:bCs/>
          <w:noProof/>
          <w:szCs w:val="24"/>
        </w:rPr>
        <w:t>All Our Patent Are Belong To You</w:t>
      </w:r>
      <w:r w:rsidRPr="002D600B">
        <w:rPr>
          <w:rFonts w:cs="Arial"/>
          <w:noProof/>
          <w:szCs w:val="24"/>
        </w:rPr>
        <w:t xml:space="preserve">. Disponível em: &lt;https://www.tesla.com/blog/all-our-patent-are-belong-you&gt;. Acesso em: 10 dez. 2017. </w:t>
      </w:r>
    </w:p>
    <w:p w14:paraId="4AFAFF06" w14:textId="77777777" w:rsidR="002D600B" w:rsidRPr="002D600B" w:rsidRDefault="002D600B" w:rsidP="002D600B">
      <w:pPr>
        <w:widowControl w:val="0"/>
        <w:rPr>
          <w:rFonts w:cs="Arial"/>
          <w:noProof/>
          <w:szCs w:val="24"/>
        </w:rPr>
      </w:pPr>
      <w:r w:rsidRPr="002D600B">
        <w:rPr>
          <w:rFonts w:cs="Arial"/>
          <w:noProof/>
          <w:szCs w:val="24"/>
        </w:rPr>
        <w:t xml:space="preserve">NSF. </w:t>
      </w:r>
      <w:r w:rsidRPr="002D600B">
        <w:rPr>
          <w:rFonts w:cs="Arial"/>
          <w:b/>
          <w:bCs/>
          <w:noProof/>
          <w:szCs w:val="24"/>
        </w:rPr>
        <w:t xml:space="preserve">Climate Change a Focus of New NSF-Supported Research on How </w:t>
      </w:r>
      <w:r w:rsidRPr="002D600B">
        <w:rPr>
          <w:rFonts w:cs="Arial"/>
          <w:b/>
          <w:bCs/>
          <w:noProof/>
          <w:szCs w:val="24"/>
        </w:rPr>
        <w:lastRenderedPageBreak/>
        <w:t>Decisions are Made in a World of Uncertainty</w:t>
      </w:r>
      <w:r w:rsidRPr="002D600B">
        <w:rPr>
          <w:rFonts w:cs="Arial"/>
          <w:noProof/>
          <w:szCs w:val="24"/>
        </w:rPr>
        <w:t xml:space="preserve">. Disponível em: &lt;https://www.nsf.gov/news/news_summ.jsp?cntn_id=100447&amp;org=SBE&gt;. Acesso em: 17 fev. 2017. </w:t>
      </w:r>
    </w:p>
    <w:p w14:paraId="1A165562" w14:textId="77777777" w:rsidR="002D600B" w:rsidRPr="002D600B" w:rsidRDefault="002D600B" w:rsidP="002D600B">
      <w:pPr>
        <w:widowControl w:val="0"/>
        <w:rPr>
          <w:rFonts w:cs="Arial"/>
          <w:noProof/>
          <w:szCs w:val="24"/>
        </w:rPr>
      </w:pPr>
      <w:r w:rsidRPr="002D600B">
        <w:rPr>
          <w:rFonts w:cs="Arial"/>
          <w:noProof/>
          <w:szCs w:val="24"/>
        </w:rPr>
        <w:t xml:space="preserve">O’BRIEN, F. Supporting the strategy process: a survey of UK OR/MS practitioners. </w:t>
      </w:r>
      <w:r w:rsidRPr="002D600B">
        <w:rPr>
          <w:rFonts w:cs="Arial"/>
          <w:b/>
          <w:bCs/>
          <w:noProof/>
          <w:szCs w:val="24"/>
        </w:rPr>
        <w:t>Journal of the Operational Research Society</w:t>
      </w:r>
      <w:r w:rsidRPr="002D600B">
        <w:rPr>
          <w:rFonts w:cs="Arial"/>
          <w:noProof/>
          <w:szCs w:val="24"/>
        </w:rPr>
        <w:t xml:space="preserve">, v. 62, n. 5, p. 900–920, 2011. </w:t>
      </w:r>
    </w:p>
    <w:p w14:paraId="65D66006" w14:textId="77777777" w:rsidR="002D600B" w:rsidRPr="002D600B" w:rsidRDefault="002D600B" w:rsidP="002D600B">
      <w:pPr>
        <w:widowControl w:val="0"/>
        <w:rPr>
          <w:rFonts w:cs="Arial"/>
          <w:noProof/>
          <w:szCs w:val="24"/>
        </w:rPr>
      </w:pPr>
      <w:r w:rsidRPr="002D600B">
        <w:rPr>
          <w:rFonts w:cs="Arial"/>
          <w:noProof/>
          <w:szCs w:val="24"/>
        </w:rPr>
        <w:t xml:space="preserve">O’BRIEN, F. A.; MEADOWS, M. Scenario orientation and use to support strategy development. </w:t>
      </w:r>
      <w:r w:rsidRPr="002D600B">
        <w:rPr>
          <w:rFonts w:cs="Arial"/>
          <w:b/>
          <w:bCs/>
          <w:noProof/>
          <w:szCs w:val="24"/>
        </w:rPr>
        <w:t>Technological Forecasting and Social Change</w:t>
      </w:r>
      <w:r w:rsidRPr="002D600B">
        <w:rPr>
          <w:rFonts w:cs="Arial"/>
          <w:noProof/>
          <w:szCs w:val="24"/>
        </w:rPr>
        <w:t xml:space="preserve">, v. 80, n. 4, p. 643–656, 2013. </w:t>
      </w:r>
    </w:p>
    <w:p w14:paraId="6C2EB4B2" w14:textId="77777777" w:rsidR="002D600B" w:rsidRPr="002D600B" w:rsidRDefault="002D600B" w:rsidP="002D600B">
      <w:pPr>
        <w:widowControl w:val="0"/>
        <w:rPr>
          <w:rFonts w:cs="Arial"/>
          <w:noProof/>
          <w:szCs w:val="24"/>
        </w:rPr>
      </w:pPr>
      <w:r w:rsidRPr="002D600B">
        <w:rPr>
          <w:rFonts w:cs="Arial"/>
          <w:noProof/>
          <w:szCs w:val="24"/>
        </w:rPr>
        <w:t xml:space="preserve">OLIVA, R. Model calibration as a testing strategy for system dynamics models. </w:t>
      </w:r>
      <w:r w:rsidRPr="002D600B">
        <w:rPr>
          <w:rFonts w:cs="Arial"/>
          <w:b/>
          <w:bCs/>
          <w:noProof/>
          <w:szCs w:val="24"/>
        </w:rPr>
        <w:t>European Journal of Operational Research</w:t>
      </w:r>
      <w:r w:rsidRPr="002D600B">
        <w:rPr>
          <w:rFonts w:cs="Arial"/>
          <w:noProof/>
          <w:szCs w:val="24"/>
        </w:rPr>
        <w:t xml:space="preserve">, v. 151, n. 3, p. 552–568, 2003. </w:t>
      </w:r>
    </w:p>
    <w:p w14:paraId="56D70DCB" w14:textId="77777777" w:rsidR="002D600B" w:rsidRPr="002D600B" w:rsidRDefault="002D600B" w:rsidP="002D600B">
      <w:pPr>
        <w:widowControl w:val="0"/>
        <w:rPr>
          <w:rFonts w:cs="Arial"/>
          <w:noProof/>
          <w:szCs w:val="24"/>
        </w:rPr>
      </w:pPr>
      <w:r w:rsidRPr="002D600B">
        <w:rPr>
          <w:rFonts w:cs="Arial"/>
          <w:noProof/>
          <w:szCs w:val="24"/>
        </w:rPr>
        <w:t xml:space="preserve">PARKER, A. M. et al. Evaluating simulation-derived scenarios for effective decision support. </w:t>
      </w:r>
      <w:r w:rsidRPr="002D600B">
        <w:rPr>
          <w:rFonts w:cs="Arial"/>
          <w:b/>
          <w:bCs/>
          <w:noProof/>
          <w:szCs w:val="24"/>
        </w:rPr>
        <w:t>Technological Forecasting and Social Change</w:t>
      </w:r>
      <w:r w:rsidRPr="002D600B">
        <w:rPr>
          <w:rFonts w:cs="Arial"/>
          <w:noProof/>
          <w:szCs w:val="24"/>
        </w:rPr>
        <w:t xml:space="preserve">, v. 91, p. 64–77, 2015. </w:t>
      </w:r>
    </w:p>
    <w:p w14:paraId="13390BC7" w14:textId="77777777" w:rsidR="002D600B" w:rsidRPr="002D600B" w:rsidRDefault="002D600B" w:rsidP="002D600B">
      <w:pPr>
        <w:widowControl w:val="0"/>
        <w:rPr>
          <w:rFonts w:cs="Arial"/>
          <w:noProof/>
          <w:szCs w:val="24"/>
        </w:rPr>
      </w:pPr>
      <w:r w:rsidRPr="002D600B">
        <w:rPr>
          <w:rFonts w:cs="Arial"/>
          <w:noProof/>
          <w:szCs w:val="24"/>
        </w:rPr>
        <w:t xml:space="preserve">PEYRONNIN, N. et al. Louisiana’s 2012 Coastal Master Plan: Overview of a Science-Based and Publicly Informed Decision-Making Process. </w:t>
      </w:r>
      <w:r w:rsidRPr="002D600B">
        <w:rPr>
          <w:rFonts w:cs="Arial"/>
          <w:b/>
          <w:bCs/>
          <w:noProof/>
          <w:szCs w:val="24"/>
        </w:rPr>
        <w:t>Journal of Coastal Research</w:t>
      </w:r>
      <w:r w:rsidRPr="002D600B">
        <w:rPr>
          <w:rFonts w:cs="Arial"/>
          <w:noProof/>
          <w:szCs w:val="24"/>
        </w:rPr>
        <w:t xml:space="preserve">, v. Sp.Issue 6, n. 10062, p. 29–50, 2013. </w:t>
      </w:r>
    </w:p>
    <w:p w14:paraId="0E857B68" w14:textId="77777777" w:rsidR="002D600B" w:rsidRPr="002D600B" w:rsidRDefault="002D600B" w:rsidP="002D600B">
      <w:pPr>
        <w:widowControl w:val="0"/>
        <w:rPr>
          <w:rFonts w:cs="Arial"/>
          <w:noProof/>
          <w:szCs w:val="24"/>
        </w:rPr>
      </w:pPr>
      <w:r w:rsidRPr="002D600B">
        <w:rPr>
          <w:rFonts w:cs="Arial"/>
          <w:noProof/>
          <w:szCs w:val="24"/>
        </w:rPr>
        <w:t xml:space="preserve">PHADNIS, S. et al. Effect of scenario planning on field experts’ judgment of long-range investment decisions. </w:t>
      </w:r>
      <w:r w:rsidRPr="002D600B">
        <w:rPr>
          <w:rFonts w:cs="Arial"/>
          <w:b/>
          <w:bCs/>
          <w:noProof/>
          <w:szCs w:val="24"/>
        </w:rPr>
        <w:t>Strategic Management Journal</w:t>
      </w:r>
      <w:r w:rsidRPr="002D600B">
        <w:rPr>
          <w:rFonts w:cs="Arial"/>
          <w:noProof/>
          <w:szCs w:val="24"/>
        </w:rPr>
        <w:t xml:space="preserve">, v. 36, n. 9, p. 1401–1411, set. 2015. </w:t>
      </w:r>
    </w:p>
    <w:p w14:paraId="31DBFB68" w14:textId="77777777" w:rsidR="002D600B" w:rsidRPr="002D600B" w:rsidRDefault="002D600B" w:rsidP="002D600B">
      <w:pPr>
        <w:widowControl w:val="0"/>
        <w:rPr>
          <w:rFonts w:cs="Arial"/>
          <w:noProof/>
          <w:szCs w:val="24"/>
        </w:rPr>
      </w:pPr>
      <w:r w:rsidRPr="002D600B">
        <w:rPr>
          <w:rFonts w:cs="Arial"/>
          <w:noProof/>
          <w:szCs w:val="24"/>
        </w:rPr>
        <w:t xml:space="preserve">POPPER, S. W. et al. </w:t>
      </w:r>
      <w:r w:rsidRPr="002D600B">
        <w:rPr>
          <w:rFonts w:cs="Arial"/>
          <w:b/>
          <w:bCs/>
          <w:noProof/>
          <w:szCs w:val="24"/>
        </w:rPr>
        <w:t>Natural Gas and Israel’s Energy Future: Near Term Decisions from a Strategic Perspective</w:t>
      </w:r>
      <w:r w:rsidRPr="002D600B">
        <w:rPr>
          <w:rFonts w:cs="Arial"/>
          <w:noProof/>
          <w:szCs w:val="24"/>
        </w:rPr>
        <w:t xml:space="preserve">. [s.l: s.n.]. </w:t>
      </w:r>
    </w:p>
    <w:p w14:paraId="5F488837" w14:textId="77777777" w:rsidR="002D600B" w:rsidRPr="002D600B" w:rsidRDefault="002D600B" w:rsidP="002D600B">
      <w:pPr>
        <w:widowControl w:val="0"/>
        <w:rPr>
          <w:rFonts w:cs="Arial"/>
          <w:noProof/>
          <w:szCs w:val="24"/>
        </w:rPr>
      </w:pPr>
      <w:r w:rsidRPr="002D600B">
        <w:rPr>
          <w:rFonts w:cs="Arial"/>
          <w:noProof/>
          <w:szCs w:val="24"/>
        </w:rPr>
        <w:t xml:space="preserve">POPPER, S. W.; LEMPERT, R. J.; BANKES, S. C. Shaping the future. </w:t>
      </w:r>
      <w:r w:rsidRPr="002D600B">
        <w:rPr>
          <w:rFonts w:cs="Arial"/>
          <w:b/>
          <w:bCs/>
          <w:noProof/>
          <w:szCs w:val="24"/>
        </w:rPr>
        <w:t>Scientific American</w:t>
      </w:r>
      <w:r w:rsidRPr="002D600B">
        <w:rPr>
          <w:rFonts w:cs="Arial"/>
          <w:noProof/>
          <w:szCs w:val="24"/>
        </w:rPr>
        <w:t xml:space="preserve">, v. 292, n. 4, p. 1–8, 2005. </w:t>
      </w:r>
    </w:p>
    <w:p w14:paraId="7C9E9219" w14:textId="77777777" w:rsidR="002D600B" w:rsidRPr="002D600B" w:rsidRDefault="002D600B" w:rsidP="002D600B">
      <w:pPr>
        <w:widowControl w:val="0"/>
        <w:rPr>
          <w:rFonts w:cs="Arial"/>
          <w:noProof/>
          <w:szCs w:val="24"/>
        </w:rPr>
      </w:pPr>
      <w:r w:rsidRPr="002D600B">
        <w:rPr>
          <w:rFonts w:cs="Arial"/>
          <w:noProof/>
          <w:szCs w:val="24"/>
        </w:rPr>
        <w:t xml:space="preserve">PRIEM, R. L. Rationality in Strategic Decision Processes, Environmental Dynamism and Firm Performance. </w:t>
      </w:r>
      <w:r w:rsidRPr="002D600B">
        <w:rPr>
          <w:rFonts w:cs="Arial"/>
          <w:b/>
          <w:bCs/>
          <w:noProof/>
          <w:szCs w:val="24"/>
        </w:rPr>
        <w:t>Journal of Management</w:t>
      </w:r>
      <w:r w:rsidRPr="002D600B">
        <w:rPr>
          <w:rFonts w:cs="Arial"/>
          <w:noProof/>
          <w:szCs w:val="24"/>
        </w:rPr>
        <w:t xml:space="preserve">, v. 21, n. 5, p. 913–929, 1995. </w:t>
      </w:r>
    </w:p>
    <w:p w14:paraId="6A57CD67" w14:textId="77777777" w:rsidR="002D600B" w:rsidRPr="002D600B" w:rsidRDefault="002D600B" w:rsidP="002D600B">
      <w:pPr>
        <w:widowControl w:val="0"/>
        <w:rPr>
          <w:rFonts w:cs="Arial"/>
          <w:noProof/>
          <w:szCs w:val="24"/>
        </w:rPr>
      </w:pPr>
      <w:r w:rsidRPr="002D600B">
        <w:rPr>
          <w:rFonts w:cs="Arial"/>
          <w:noProof/>
          <w:szCs w:val="24"/>
        </w:rPr>
        <w:t xml:space="preserve">QUANDL. </w:t>
      </w:r>
      <w:r w:rsidRPr="002D600B">
        <w:rPr>
          <w:rFonts w:cs="Arial"/>
          <w:b/>
          <w:bCs/>
          <w:noProof/>
          <w:szCs w:val="24"/>
        </w:rPr>
        <w:t>Free US Fundamentals Data</w:t>
      </w:r>
      <w:r w:rsidRPr="002D600B">
        <w:rPr>
          <w:rFonts w:cs="Arial"/>
          <w:noProof/>
          <w:szCs w:val="24"/>
        </w:rPr>
        <w:t xml:space="preserve">. Disponível em: &lt;https://www.quandl.com/data/SF0-Free-US-Fundamentals-Data&gt;. Acesso em: 15 nov. 2017. </w:t>
      </w:r>
    </w:p>
    <w:p w14:paraId="456FE03A" w14:textId="77777777" w:rsidR="002D600B" w:rsidRPr="002D600B" w:rsidRDefault="002D600B" w:rsidP="002D600B">
      <w:pPr>
        <w:widowControl w:val="0"/>
        <w:rPr>
          <w:rFonts w:cs="Arial"/>
          <w:noProof/>
          <w:szCs w:val="24"/>
        </w:rPr>
      </w:pPr>
      <w:r w:rsidRPr="002D600B">
        <w:rPr>
          <w:rFonts w:cs="Arial"/>
          <w:noProof/>
          <w:szCs w:val="24"/>
        </w:rPr>
        <w:t xml:space="preserve">QUANDL. </w:t>
      </w:r>
      <w:r w:rsidRPr="002D600B">
        <w:rPr>
          <w:rFonts w:cs="Arial"/>
          <w:b/>
          <w:bCs/>
          <w:noProof/>
          <w:szCs w:val="24"/>
        </w:rPr>
        <w:t>Quandl - WIKI EOD Stock Prices</w:t>
      </w:r>
      <w:r w:rsidRPr="002D600B">
        <w:rPr>
          <w:rFonts w:cs="Arial"/>
          <w:noProof/>
          <w:szCs w:val="24"/>
        </w:rPr>
        <w:t xml:space="preserve">. Disponível em: &lt;https://www.quandl.com/databases/WIKIP&gt;. Acesso em: 3 jan. 2018. </w:t>
      </w:r>
    </w:p>
    <w:p w14:paraId="6FF9FBEA" w14:textId="77777777" w:rsidR="002D600B" w:rsidRPr="002D600B" w:rsidRDefault="002D600B" w:rsidP="002D600B">
      <w:pPr>
        <w:widowControl w:val="0"/>
        <w:rPr>
          <w:rFonts w:cs="Arial"/>
          <w:noProof/>
          <w:szCs w:val="24"/>
        </w:rPr>
      </w:pPr>
      <w:r w:rsidRPr="002D600B">
        <w:rPr>
          <w:rFonts w:cs="Arial"/>
          <w:noProof/>
          <w:szCs w:val="24"/>
        </w:rPr>
        <w:t xml:space="preserve">RAND. </w:t>
      </w:r>
      <w:r w:rsidRPr="002D600B">
        <w:rPr>
          <w:rFonts w:cs="Arial"/>
          <w:b/>
          <w:bCs/>
          <w:noProof/>
          <w:szCs w:val="24"/>
        </w:rPr>
        <w:t>Discussions on Robust Decision Making</w:t>
      </w:r>
      <w:r w:rsidRPr="002D600B">
        <w:rPr>
          <w:rFonts w:cs="Arial"/>
          <w:noProof/>
          <w:szCs w:val="24"/>
        </w:rPr>
        <w:t xml:space="preserve">. Disponível em: &lt;http://www.rand.org/pardee/methods/robust-decisions-2010.html&gt;. Acesso em: 23 </w:t>
      </w:r>
      <w:r w:rsidRPr="002D600B">
        <w:rPr>
          <w:rFonts w:cs="Arial"/>
          <w:noProof/>
          <w:szCs w:val="24"/>
        </w:rPr>
        <w:lastRenderedPageBreak/>
        <w:t xml:space="preserve">fev. 2017. </w:t>
      </w:r>
    </w:p>
    <w:p w14:paraId="644240F5" w14:textId="77777777" w:rsidR="002D600B" w:rsidRPr="002D600B" w:rsidRDefault="002D600B" w:rsidP="002D600B">
      <w:pPr>
        <w:widowControl w:val="0"/>
        <w:rPr>
          <w:rFonts w:cs="Arial"/>
          <w:noProof/>
          <w:szCs w:val="24"/>
        </w:rPr>
      </w:pPr>
      <w:r w:rsidRPr="002D600B">
        <w:rPr>
          <w:rFonts w:cs="Arial"/>
          <w:noProof/>
          <w:szCs w:val="24"/>
        </w:rPr>
        <w:t xml:space="preserve">RAND. </w:t>
      </w:r>
      <w:r w:rsidRPr="002D600B">
        <w:rPr>
          <w:rFonts w:cs="Arial"/>
          <w:b/>
          <w:bCs/>
          <w:noProof/>
          <w:szCs w:val="24"/>
        </w:rPr>
        <w:t>About Improving Decisions in a Complex and Changing World</w:t>
      </w:r>
      <w:r w:rsidRPr="002D600B">
        <w:rPr>
          <w:rFonts w:cs="Arial"/>
          <w:noProof/>
          <w:szCs w:val="24"/>
        </w:rPr>
        <w:t xml:space="preserve">. Disponível em: &lt;http://www.rand.org/jie/projects/improvingdecisions/about.html&gt;. Acesso em: 17 fev. 2017. </w:t>
      </w:r>
    </w:p>
    <w:p w14:paraId="5CC2E812" w14:textId="77777777" w:rsidR="002D600B" w:rsidRPr="002D600B" w:rsidRDefault="002D600B" w:rsidP="002D600B">
      <w:pPr>
        <w:widowControl w:val="0"/>
        <w:rPr>
          <w:rFonts w:cs="Arial"/>
          <w:noProof/>
          <w:szCs w:val="24"/>
        </w:rPr>
      </w:pPr>
      <w:r w:rsidRPr="002D600B">
        <w:rPr>
          <w:rFonts w:cs="Arial"/>
          <w:noProof/>
          <w:szCs w:val="24"/>
        </w:rPr>
        <w:t xml:space="preserve">RAND. Making Good Decisions Without Predictions. </w:t>
      </w:r>
      <w:r w:rsidRPr="002D600B">
        <w:rPr>
          <w:rFonts w:cs="Arial"/>
          <w:b/>
          <w:bCs/>
          <w:noProof/>
          <w:szCs w:val="24"/>
        </w:rPr>
        <w:t>RAND Corporation Research Highlights</w:t>
      </w:r>
      <w:r w:rsidRPr="002D600B">
        <w:rPr>
          <w:rFonts w:cs="Arial"/>
          <w:noProof/>
          <w:szCs w:val="24"/>
        </w:rPr>
        <w:t xml:space="preserve">, p. 1–7, 2013. </w:t>
      </w:r>
    </w:p>
    <w:p w14:paraId="3C4DD80D" w14:textId="77777777" w:rsidR="002D600B" w:rsidRPr="002D600B" w:rsidRDefault="002D600B" w:rsidP="002D600B">
      <w:pPr>
        <w:widowControl w:val="0"/>
        <w:rPr>
          <w:rFonts w:cs="Arial"/>
          <w:noProof/>
          <w:szCs w:val="24"/>
        </w:rPr>
      </w:pPr>
      <w:r w:rsidRPr="002D600B">
        <w:rPr>
          <w:rFonts w:cs="Arial"/>
          <w:noProof/>
          <w:szCs w:val="24"/>
        </w:rPr>
        <w:t xml:space="preserve">RAND. </w:t>
      </w:r>
      <w:r w:rsidRPr="002D600B">
        <w:rPr>
          <w:rFonts w:cs="Arial"/>
          <w:b/>
          <w:bCs/>
          <w:noProof/>
          <w:szCs w:val="24"/>
        </w:rPr>
        <w:t>RDM Glossary</w:t>
      </w:r>
      <w:r w:rsidRPr="002D600B">
        <w:rPr>
          <w:rFonts w:cs="Arial"/>
          <w:noProof/>
          <w:szCs w:val="24"/>
        </w:rPr>
        <w:t xml:space="preserve">. Disponível em: &lt;http://www.rand.org/methods/rdmlab/glossary.html&gt;. Acesso em: 16 dez. 2016. </w:t>
      </w:r>
    </w:p>
    <w:p w14:paraId="11663894" w14:textId="77777777" w:rsidR="002D600B" w:rsidRPr="002D600B" w:rsidRDefault="002D600B" w:rsidP="002D600B">
      <w:pPr>
        <w:widowControl w:val="0"/>
        <w:rPr>
          <w:rFonts w:cs="Arial"/>
          <w:noProof/>
          <w:szCs w:val="24"/>
        </w:rPr>
      </w:pPr>
      <w:r w:rsidRPr="002D600B">
        <w:rPr>
          <w:rFonts w:cs="Arial"/>
          <w:noProof/>
          <w:szCs w:val="24"/>
        </w:rPr>
        <w:t xml:space="preserve">RODRIGUES, D. B. B. Assessment of water security using conceptual, deterministic and stochastic frameworks. p. 108, 2014. </w:t>
      </w:r>
    </w:p>
    <w:p w14:paraId="19952EAE" w14:textId="77777777" w:rsidR="002D600B" w:rsidRPr="002D600B" w:rsidRDefault="002D600B" w:rsidP="002D600B">
      <w:pPr>
        <w:widowControl w:val="0"/>
        <w:rPr>
          <w:rFonts w:cs="Arial"/>
          <w:noProof/>
          <w:szCs w:val="24"/>
        </w:rPr>
      </w:pPr>
      <w:r w:rsidRPr="002D600B">
        <w:rPr>
          <w:rFonts w:cs="Arial"/>
          <w:noProof/>
          <w:szCs w:val="24"/>
        </w:rPr>
        <w:t xml:space="preserve">ROSENHEAD, J.; ELTON, M.; GUPTA, S. K. Robustness and optimality as criteria for strategic decisions. </w:t>
      </w:r>
      <w:r w:rsidRPr="002D600B">
        <w:rPr>
          <w:rFonts w:cs="Arial"/>
          <w:b/>
          <w:bCs/>
          <w:noProof/>
          <w:szCs w:val="24"/>
        </w:rPr>
        <w:t>Operational Research Quarterly</w:t>
      </w:r>
      <w:r w:rsidRPr="002D600B">
        <w:rPr>
          <w:rFonts w:cs="Arial"/>
          <w:noProof/>
          <w:szCs w:val="24"/>
        </w:rPr>
        <w:t xml:space="preserve">, v. 23, n. 4, p. 413–431, 1973. </w:t>
      </w:r>
    </w:p>
    <w:p w14:paraId="0B2C836F" w14:textId="77777777" w:rsidR="002D600B" w:rsidRPr="002D600B" w:rsidRDefault="002D600B" w:rsidP="002D600B">
      <w:pPr>
        <w:widowControl w:val="0"/>
        <w:rPr>
          <w:rFonts w:cs="Arial"/>
          <w:noProof/>
          <w:szCs w:val="24"/>
        </w:rPr>
      </w:pPr>
      <w:r w:rsidRPr="002D600B">
        <w:rPr>
          <w:rFonts w:cs="Arial"/>
          <w:noProof/>
          <w:szCs w:val="24"/>
        </w:rPr>
        <w:t xml:space="preserve">RUUTU, S.; CASEY, T.; KOTOVIRTA, V. Development and competition of digital service platforms: A system dynamics approach. </w:t>
      </w:r>
      <w:r w:rsidRPr="002D600B">
        <w:rPr>
          <w:rFonts w:cs="Arial"/>
          <w:b/>
          <w:bCs/>
          <w:noProof/>
          <w:szCs w:val="24"/>
        </w:rPr>
        <w:t>Technological Forecasting and Social Change</w:t>
      </w:r>
      <w:r w:rsidRPr="002D600B">
        <w:rPr>
          <w:rFonts w:cs="Arial"/>
          <w:noProof/>
          <w:szCs w:val="24"/>
        </w:rPr>
        <w:t xml:space="preserve">, v. 117, n. November 2016, p. 119–130, 2017. </w:t>
      </w:r>
    </w:p>
    <w:p w14:paraId="45BAF1F8" w14:textId="77777777" w:rsidR="002D600B" w:rsidRPr="002D600B" w:rsidRDefault="002D600B" w:rsidP="002D600B">
      <w:pPr>
        <w:widowControl w:val="0"/>
        <w:rPr>
          <w:rFonts w:cs="Arial"/>
          <w:noProof/>
          <w:szCs w:val="24"/>
        </w:rPr>
      </w:pPr>
      <w:r w:rsidRPr="002D600B">
        <w:rPr>
          <w:rFonts w:cs="Arial"/>
          <w:noProof/>
          <w:szCs w:val="24"/>
        </w:rPr>
        <w:t xml:space="preserve">SCHOEMAKER, P. J. Scenario planning: a tool for strategic thinking. </w:t>
      </w:r>
      <w:r w:rsidRPr="002D600B">
        <w:rPr>
          <w:rFonts w:cs="Arial"/>
          <w:b/>
          <w:bCs/>
          <w:noProof/>
          <w:szCs w:val="24"/>
        </w:rPr>
        <w:t>Sloan management review</w:t>
      </w:r>
      <w:r w:rsidRPr="002D600B">
        <w:rPr>
          <w:rFonts w:cs="Arial"/>
          <w:noProof/>
          <w:szCs w:val="24"/>
        </w:rPr>
        <w:t xml:space="preserve">, v. 36, n. 2, p. 25, 1995. </w:t>
      </w:r>
    </w:p>
    <w:p w14:paraId="2FE19D39" w14:textId="77777777" w:rsidR="002D600B" w:rsidRPr="002D600B" w:rsidRDefault="002D600B" w:rsidP="002D600B">
      <w:pPr>
        <w:widowControl w:val="0"/>
        <w:rPr>
          <w:rFonts w:cs="Arial"/>
          <w:noProof/>
          <w:szCs w:val="24"/>
        </w:rPr>
      </w:pPr>
      <w:r w:rsidRPr="002D600B">
        <w:rPr>
          <w:rFonts w:cs="Arial"/>
          <w:noProof/>
          <w:szCs w:val="24"/>
        </w:rPr>
        <w:t xml:space="preserve">SCHOEMAKER, P. J. H. Multiple scenario development: Its conceptual and behavioral foundation. </w:t>
      </w:r>
      <w:r w:rsidRPr="002D600B">
        <w:rPr>
          <w:rFonts w:cs="Arial"/>
          <w:b/>
          <w:bCs/>
          <w:noProof/>
          <w:szCs w:val="24"/>
        </w:rPr>
        <w:t>Strategic Management Journal</w:t>
      </w:r>
      <w:r w:rsidRPr="002D600B">
        <w:rPr>
          <w:rFonts w:cs="Arial"/>
          <w:noProof/>
          <w:szCs w:val="24"/>
        </w:rPr>
        <w:t xml:space="preserve">, v. 14, n. 3, p. 193–213, mar. 1993. </w:t>
      </w:r>
    </w:p>
    <w:p w14:paraId="7D595D48" w14:textId="77777777" w:rsidR="002D600B" w:rsidRPr="002D600B" w:rsidRDefault="002D600B" w:rsidP="002D600B">
      <w:pPr>
        <w:widowControl w:val="0"/>
        <w:rPr>
          <w:rFonts w:cs="Arial"/>
          <w:noProof/>
          <w:szCs w:val="24"/>
        </w:rPr>
      </w:pPr>
      <w:r w:rsidRPr="002D600B">
        <w:rPr>
          <w:rFonts w:cs="Arial"/>
          <w:noProof/>
          <w:szCs w:val="24"/>
        </w:rPr>
        <w:t xml:space="preserve">SENGE, P. M. et al. </w:t>
      </w:r>
      <w:r w:rsidRPr="002D600B">
        <w:rPr>
          <w:rFonts w:cs="Arial"/>
          <w:b/>
          <w:bCs/>
          <w:noProof/>
          <w:szCs w:val="24"/>
        </w:rPr>
        <w:t>A quinta disciplina: caderno de campo: estratégias e ferramentas para construir uma organização que aprende</w:t>
      </w:r>
      <w:r w:rsidRPr="002D600B">
        <w:rPr>
          <w:rFonts w:cs="Arial"/>
          <w:noProof/>
          <w:szCs w:val="24"/>
        </w:rPr>
        <w:t xml:space="preserve">. [s.l.] Qualitymark, 1995. </w:t>
      </w:r>
    </w:p>
    <w:p w14:paraId="685CA198" w14:textId="77777777" w:rsidR="002D600B" w:rsidRPr="002D600B" w:rsidRDefault="002D600B" w:rsidP="002D600B">
      <w:pPr>
        <w:widowControl w:val="0"/>
        <w:rPr>
          <w:rFonts w:cs="Arial"/>
          <w:noProof/>
          <w:szCs w:val="24"/>
        </w:rPr>
      </w:pPr>
      <w:r w:rsidRPr="002D600B">
        <w:rPr>
          <w:rFonts w:cs="Arial"/>
          <w:noProof/>
          <w:szCs w:val="24"/>
        </w:rPr>
        <w:t xml:space="preserve">SHIMIZU, K.; HITT, M. A. Strategic flexibility: Organizational preparedness to reverse ineffective strategic decisions. </w:t>
      </w:r>
      <w:r w:rsidRPr="002D600B">
        <w:rPr>
          <w:rFonts w:cs="Arial"/>
          <w:b/>
          <w:bCs/>
          <w:noProof/>
          <w:szCs w:val="24"/>
        </w:rPr>
        <w:t>Academy of Management Executive</w:t>
      </w:r>
      <w:r w:rsidRPr="002D600B">
        <w:rPr>
          <w:rFonts w:cs="Arial"/>
          <w:noProof/>
          <w:szCs w:val="24"/>
        </w:rPr>
        <w:t xml:space="preserve">, v. 18, n. 4, p. 44–59, 2004. </w:t>
      </w:r>
    </w:p>
    <w:p w14:paraId="44B02999" w14:textId="77777777" w:rsidR="002D600B" w:rsidRPr="002D600B" w:rsidRDefault="002D600B" w:rsidP="002D600B">
      <w:pPr>
        <w:widowControl w:val="0"/>
        <w:rPr>
          <w:rFonts w:cs="Arial"/>
          <w:noProof/>
          <w:szCs w:val="24"/>
        </w:rPr>
      </w:pPr>
      <w:r w:rsidRPr="002D600B">
        <w:rPr>
          <w:rFonts w:cs="Arial"/>
          <w:noProof/>
          <w:szCs w:val="24"/>
        </w:rPr>
        <w:t xml:space="preserve">SOETAERT, K.; PETZOLDT, T.; SETZER, R. W. Package deSolve : Solving Initial Value Differential Equations in R. </w:t>
      </w:r>
      <w:r w:rsidRPr="002D600B">
        <w:rPr>
          <w:rFonts w:cs="Arial"/>
          <w:b/>
          <w:bCs/>
          <w:noProof/>
          <w:szCs w:val="24"/>
        </w:rPr>
        <w:t>Journal Of Statistical Software</w:t>
      </w:r>
      <w:r w:rsidRPr="002D600B">
        <w:rPr>
          <w:rFonts w:cs="Arial"/>
          <w:noProof/>
          <w:szCs w:val="24"/>
        </w:rPr>
        <w:t xml:space="preserve">, v. 33, n. 9, p. 1–25, 2010. </w:t>
      </w:r>
    </w:p>
    <w:p w14:paraId="3538A335" w14:textId="77777777" w:rsidR="002D600B" w:rsidRPr="002D600B" w:rsidRDefault="002D600B" w:rsidP="002D600B">
      <w:pPr>
        <w:widowControl w:val="0"/>
        <w:rPr>
          <w:rFonts w:cs="Arial"/>
          <w:noProof/>
          <w:szCs w:val="24"/>
        </w:rPr>
      </w:pPr>
      <w:r w:rsidRPr="002D600B">
        <w:rPr>
          <w:rFonts w:cs="Arial"/>
          <w:noProof/>
          <w:szCs w:val="24"/>
        </w:rPr>
        <w:t xml:space="preserve">STERMAN, J. </w:t>
      </w:r>
      <w:r w:rsidRPr="002D600B">
        <w:rPr>
          <w:rFonts w:cs="Arial"/>
          <w:b/>
          <w:bCs/>
          <w:noProof/>
          <w:szCs w:val="24"/>
        </w:rPr>
        <w:t>Business Dynamics: Systems Thinking and Modeling for a Complex World</w:t>
      </w:r>
      <w:r w:rsidRPr="002D600B">
        <w:rPr>
          <w:rFonts w:cs="Arial"/>
          <w:noProof/>
          <w:szCs w:val="24"/>
        </w:rPr>
        <w:t xml:space="preserve">. [s.l.] Irwin/McGraw-Hill, 2000. </w:t>
      </w:r>
    </w:p>
    <w:p w14:paraId="58D9ECD0" w14:textId="77777777" w:rsidR="002D600B" w:rsidRPr="002D600B" w:rsidRDefault="002D600B" w:rsidP="002D600B">
      <w:pPr>
        <w:widowControl w:val="0"/>
        <w:rPr>
          <w:rFonts w:cs="Arial"/>
          <w:noProof/>
          <w:szCs w:val="24"/>
        </w:rPr>
      </w:pPr>
      <w:r w:rsidRPr="002D600B">
        <w:rPr>
          <w:rFonts w:cs="Arial"/>
          <w:noProof/>
          <w:szCs w:val="24"/>
        </w:rPr>
        <w:t xml:space="preserve">STERMAN, J. D. All models are wrong: Reflections on becoming a systems scientist. </w:t>
      </w:r>
      <w:r w:rsidRPr="002D600B">
        <w:rPr>
          <w:rFonts w:cs="Arial"/>
          <w:b/>
          <w:bCs/>
          <w:noProof/>
          <w:szCs w:val="24"/>
        </w:rPr>
        <w:t>System Dynamics Review</w:t>
      </w:r>
      <w:r w:rsidRPr="002D600B">
        <w:rPr>
          <w:rFonts w:cs="Arial"/>
          <w:noProof/>
          <w:szCs w:val="24"/>
        </w:rPr>
        <w:t xml:space="preserve">, v. 18, n. 4, p. 501–531, 2002. </w:t>
      </w:r>
    </w:p>
    <w:p w14:paraId="3B5EC91F" w14:textId="77777777" w:rsidR="002D600B" w:rsidRPr="002D600B" w:rsidRDefault="002D600B" w:rsidP="002D600B">
      <w:pPr>
        <w:widowControl w:val="0"/>
        <w:rPr>
          <w:rFonts w:cs="Arial"/>
          <w:noProof/>
          <w:szCs w:val="24"/>
        </w:rPr>
      </w:pPr>
      <w:r w:rsidRPr="002D600B">
        <w:rPr>
          <w:rFonts w:cs="Arial"/>
          <w:noProof/>
          <w:szCs w:val="24"/>
        </w:rPr>
        <w:lastRenderedPageBreak/>
        <w:t xml:space="preserve">STERMAN, J. D. et al. Getting Big Too Fast: Strategic Dynamics with Increasing Returns and Bounded Rationality. </w:t>
      </w:r>
      <w:r w:rsidRPr="002D600B">
        <w:rPr>
          <w:rFonts w:cs="Arial"/>
          <w:b/>
          <w:bCs/>
          <w:noProof/>
          <w:szCs w:val="24"/>
        </w:rPr>
        <w:t>Management Science</w:t>
      </w:r>
      <w:r w:rsidRPr="002D600B">
        <w:rPr>
          <w:rFonts w:cs="Arial"/>
          <w:noProof/>
          <w:szCs w:val="24"/>
        </w:rPr>
        <w:t xml:space="preserve">, v. 53, n. 4, p. 683–696, 2007. </w:t>
      </w:r>
    </w:p>
    <w:p w14:paraId="3E5670C5" w14:textId="77777777" w:rsidR="002D600B" w:rsidRPr="002D600B" w:rsidRDefault="002D600B" w:rsidP="002D600B">
      <w:pPr>
        <w:widowControl w:val="0"/>
        <w:rPr>
          <w:rFonts w:cs="Arial"/>
          <w:noProof/>
          <w:szCs w:val="24"/>
        </w:rPr>
      </w:pPr>
      <w:r w:rsidRPr="002D600B">
        <w:rPr>
          <w:rFonts w:cs="Arial"/>
          <w:noProof/>
          <w:szCs w:val="24"/>
        </w:rPr>
        <w:t xml:space="preserve">STRATASYS LTD. 3D Printing’s Imminent Impact on Manufacturing. 2015. </w:t>
      </w:r>
    </w:p>
    <w:p w14:paraId="15310C7C" w14:textId="77777777" w:rsidR="002D600B" w:rsidRPr="002D600B" w:rsidRDefault="002D600B" w:rsidP="002D600B">
      <w:pPr>
        <w:widowControl w:val="0"/>
        <w:rPr>
          <w:rFonts w:cs="Arial"/>
          <w:noProof/>
          <w:szCs w:val="24"/>
        </w:rPr>
      </w:pPr>
      <w:r w:rsidRPr="002D600B">
        <w:rPr>
          <w:rFonts w:cs="Arial"/>
          <w:noProof/>
          <w:szCs w:val="24"/>
        </w:rPr>
        <w:t xml:space="preserve">TORRES, J. P.; KUNC, M.; O’BRIEN, F. Supporting strategy using system dynamics. </w:t>
      </w:r>
      <w:r w:rsidRPr="002D600B">
        <w:rPr>
          <w:rFonts w:cs="Arial"/>
          <w:b/>
          <w:bCs/>
          <w:noProof/>
          <w:szCs w:val="24"/>
        </w:rPr>
        <w:t>European Journal of Operational Research</w:t>
      </w:r>
      <w:r w:rsidRPr="002D600B">
        <w:rPr>
          <w:rFonts w:cs="Arial"/>
          <w:noProof/>
          <w:szCs w:val="24"/>
        </w:rPr>
        <w:t xml:space="preserve">, v. 260, n. 3, p. 1081–1094, ago. 2017. </w:t>
      </w:r>
    </w:p>
    <w:p w14:paraId="15B8BF80" w14:textId="77777777" w:rsidR="002D600B" w:rsidRPr="002D600B" w:rsidRDefault="002D600B" w:rsidP="002D600B">
      <w:pPr>
        <w:widowControl w:val="0"/>
        <w:rPr>
          <w:rFonts w:cs="Arial"/>
          <w:noProof/>
          <w:szCs w:val="24"/>
        </w:rPr>
      </w:pPr>
      <w:r w:rsidRPr="002D600B">
        <w:rPr>
          <w:rFonts w:cs="Arial"/>
          <w:noProof/>
          <w:szCs w:val="24"/>
        </w:rPr>
        <w:t xml:space="preserve">TRIGEORGIS, L.; REUER, J. J. Real options theory in strategic management. </w:t>
      </w:r>
      <w:r w:rsidRPr="002D600B">
        <w:rPr>
          <w:rFonts w:cs="Arial"/>
          <w:b/>
          <w:bCs/>
          <w:noProof/>
          <w:szCs w:val="24"/>
        </w:rPr>
        <w:t>Strategic Management Journal</w:t>
      </w:r>
      <w:r w:rsidRPr="002D600B">
        <w:rPr>
          <w:rFonts w:cs="Arial"/>
          <w:noProof/>
          <w:szCs w:val="24"/>
        </w:rPr>
        <w:t xml:space="preserve">, v. 38, n. 1, p. 42–63, jan. 2017. </w:t>
      </w:r>
    </w:p>
    <w:p w14:paraId="6B974BCB" w14:textId="77777777" w:rsidR="002D600B" w:rsidRPr="002D600B" w:rsidRDefault="002D600B" w:rsidP="002D600B">
      <w:pPr>
        <w:widowControl w:val="0"/>
        <w:rPr>
          <w:rFonts w:cs="Arial"/>
          <w:noProof/>
          <w:szCs w:val="24"/>
        </w:rPr>
      </w:pPr>
      <w:r w:rsidRPr="002D600B">
        <w:rPr>
          <w:rFonts w:cs="Arial"/>
          <w:noProof/>
          <w:szCs w:val="24"/>
        </w:rPr>
        <w:t xml:space="preserve">TRUTNEVYTE, E. et al. Reinvigorating the scenario technique to expand uncertainty consideration. </w:t>
      </w:r>
      <w:r w:rsidRPr="002D600B">
        <w:rPr>
          <w:rFonts w:cs="Arial"/>
          <w:b/>
          <w:bCs/>
          <w:noProof/>
          <w:szCs w:val="24"/>
        </w:rPr>
        <w:t>Climatic Change</w:t>
      </w:r>
      <w:r w:rsidRPr="002D600B">
        <w:rPr>
          <w:rFonts w:cs="Arial"/>
          <w:noProof/>
          <w:szCs w:val="24"/>
        </w:rPr>
        <w:t xml:space="preserve">, v. 135, n. 3–4, p. 373–379, 2016. </w:t>
      </w:r>
    </w:p>
    <w:p w14:paraId="264390BA" w14:textId="77777777" w:rsidR="002D600B" w:rsidRPr="002D600B" w:rsidRDefault="002D600B" w:rsidP="002D600B">
      <w:pPr>
        <w:widowControl w:val="0"/>
        <w:rPr>
          <w:rFonts w:cs="Arial"/>
          <w:noProof/>
          <w:szCs w:val="24"/>
        </w:rPr>
      </w:pPr>
      <w:r w:rsidRPr="002D600B">
        <w:rPr>
          <w:rFonts w:cs="Arial"/>
          <w:noProof/>
          <w:szCs w:val="24"/>
        </w:rPr>
        <w:t xml:space="preserve">UK INTELLECTUAL PROPERTY OFFICE. </w:t>
      </w:r>
      <w:r w:rsidRPr="002D600B">
        <w:rPr>
          <w:rFonts w:cs="Arial"/>
          <w:b/>
          <w:bCs/>
          <w:noProof/>
          <w:szCs w:val="24"/>
        </w:rPr>
        <w:t>3D Printing - A Patent Overview</w:t>
      </w:r>
      <w:r w:rsidRPr="002D600B">
        <w:rPr>
          <w:rFonts w:cs="Arial"/>
          <w:noProof/>
          <w:szCs w:val="24"/>
        </w:rPr>
        <w:t>. [s.l: s.n.]. Disponível em: &lt;https://www.gov.uk/government/publications/3d-printing-a-patent-overview&gt;.</w:t>
      </w:r>
    </w:p>
    <w:p w14:paraId="0913EB4B" w14:textId="77777777" w:rsidR="002D600B" w:rsidRPr="002D600B" w:rsidRDefault="002D600B" w:rsidP="002D600B">
      <w:pPr>
        <w:widowControl w:val="0"/>
        <w:rPr>
          <w:rFonts w:cs="Arial"/>
          <w:noProof/>
          <w:szCs w:val="24"/>
        </w:rPr>
      </w:pPr>
      <w:r w:rsidRPr="002D600B">
        <w:rPr>
          <w:rFonts w:cs="Arial"/>
          <w:noProof/>
          <w:szCs w:val="24"/>
        </w:rPr>
        <w:t xml:space="preserve">US FUNDAMENTALS. </w:t>
      </w:r>
      <w:r w:rsidRPr="002D600B">
        <w:rPr>
          <w:rFonts w:cs="Arial"/>
          <w:b/>
          <w:bCs/>
          <w:noProof/>
          <w:szCs w:val="24"/>
        </w:rPr>
        <w:t>US Stocks Fundamentals API</w:t>
      </w:r>
      <w:r w:rsidRPr="002D600B">
        <w:rPr>
          <w:rFonts w:cs="Arial"/>
          <w:noProof/>
          <w:szCs w:val="24"/>
        </w:rPr>
        <w:t xml:space="preserve">. Disponível em: &lt;http://www.usfundamentals.com/&gt;. Acesso em: 10 nov. 2017. </w:t>
      </w:r>
    </w:p>
    <w:p w14:paraId="5C3646CE" w14:textId="77777777" w:rsidR="002D600B" w:rsidRPr="002D600B" w:rsidRDefault="002D600B" w:rsidP="002D600B">
      <w:pPr>
        <w:widowControl w:val="0"/>
        <w:rPr>
          <w:rFonts w:cs="Arial"/>
          <w:noProof/>
          <w:szCs w:val="24"/>
        </w:rPr>
      </w:pPr>
      <w:r w:rsidRPr="002D600B">
        <w:rPr>
          <w:rFonts w:cs="Arial"/>
          <w:noProof/>
          <w:szCs w:val="24"/>
        </w:rPr>
        <w:t xml:space="preserve">VAN ECK, N. J.; WALTMAN, L. Software survey : VOSviewer , a computer program for bibliometric mapping. </w:t>
      </w:r>
      <w:r w:rsidRPr="002D600B">
        <w:rPr>
          <w:rFonts w:cs="Arial"/>
          <w:b/>
          <w:bCs/>
          <w:noProof/>
          <w:szCs w:val="24"/>
        </w:rPr>
        <w:t>Scientometrics</w:t>
      </w:r>
      <w:r w:rsidRPr="002D600B">
        <w:rPr>
          <w:rFonts w:cs="Arial"/>
          <w:noProof/>
          <w:szCs w:val="24"/>
        </w:rPr>
        <w:t xml:space="preserve">, p. 523–538, 2010. </w:t>
      </w:r>
    </w:p>
    <w:p w14:paraId="29472D45" w14:textId="77777777" w:rsidR="002D600B" w:rsidRPr="002D600B" w:rsidRDefault="002D600B" w:rsidP="002D600B">
      <w:pPr>
        <w:widowControl w:val="0"/>
        <w:rPr>
          <w:rFonts w:cs="Arial"/>
          <w:noProof/>
          <w:szCs w:val="24"/>
        </w:rPr>
      </w:pPr>
      <w:r w:rsidRPr="002D600B">
        <w:rPr>
          <w:rFonts w:cs="Arial"/>
          <w:noProof/>
          <w:szCs w:val="24"/>
        </w:rPr>
        <w:t xml:space="preserve">WACK, P. Scenarios: Uncharted Waters Ahead. </w:t>
      </w:r>
      <w:r w:rsidRPr="002D600B">
        <w:rPr>
          <w:rFonts w:cs="Arial"/>
          <w:b/>
          <w:bCs/>
          <w:noProof/>
          <w:szCs w:val="24"/>
        </w:rPr>
        <w:t>Harvard Business Review</w:t>
      </w:r>
      <w:r w:rsidRPr="002D600B">
        <w:rPr>
          <w:rFonts w:cs="Arial"/>
          <w:noProof/>
          <w:szCs w:val="24"/>
        </w:rPr>
        <w:t xml:space="preserve">, n. 85516, 1985. </w:t>
      </w:r>
    </w:p>
    <w:p w14:paraId="2AA08124" w14:textId="77777777" w:rsidR="002D600B" w:rsidRPr="002D600B" w:rsidRDefault="002D600B" w:rsidP="002D600B">
      <w:pPr>
        <w:widowControl w:val="0"/>
        <w:rPr>
          <w:rFonts w:cs="Arial"/>
          <w:noProof/>
          <w:szCs w:val="24"/>
        </w:rPr>
      </w:pPr>
      <w:r w:rsidRPr="002D600B">
        <w:rPr>
          <w:rFonts w:cs="Arial"/>
          <w:noProof/>
          <w:szCs w:val="24"/>
        </w:rPr>
        <w:t xml:space="preserve">WALKER, W. E.; HAASNOOT, M.; KWAKKEL, J. H. Adapt or perish: A review of planning approaches for adaptation under deep uncertainty. </w:t>
      </w:r>
      <w:r w:rsidRPr="002D600B">
        <w:rPr>
          <w:rFonts w:cs="Arial"/>
          <w:b/>
          <w:bCs/>
          <w:noProof/>
          <w:szCs w:val="24"/>
        </w:rPr>
        <w:t>Sustainability (Switzerland)</w:t>
      </w:r>
      <w:r w:rsidRPr="002D600B">
        <w:rPr>
          <w:rFonts w:cs="Arial"/>
          <w:noProof/>
          <w:szCs w:val="24"/>
        </w:rPr>
        <w:t xml:space="preserve">, v. 5, n. 3, p. 955–979, 2013. </w:t>
      </w:r>
    </w:p>
    <w:p w14:paraId="6A870A15" w14:textId="77777777" w:rsidR="002D600B" w:rsidRPr="002D600B" w:rsidRDefault="002D600B" w:rsidP="002D600B">
      <w:pPr>
        <w:widowControl w:val="0"/>
        <w:rPr>
          <w:rFonts w:cs="Arial"/>
          <w:noProof/>
          <w:szCs w:val="24"/>
        </w:rPr>
      </w:pPr>
      <w:r w:rsidRPr="002D600B">
        <w:rPr>
          <w:rFonts w:cs="Arial"/>
          <w:noProof/>
          <w:szCs w:val="24"/>
        </w:rPr>
        <w:t xml:space="preserve">WALKER, W. E.; LEMPERT, R. J.; KWAKKEL, J. H. Deep Uncertainty. In: GASS, S. I.; FU, M. C. (Eds.). . </w:t>
      </w:r>
      <w:r w:rsidRPr="002D600B">
        <w:rPr>
          <w:rFonts w:cs="Arial"/>
          <w:b/>
          <w:bCs/>
          <w:noProof/>
          <w:szCs w:val="24"/>
        </w:rPr>
        <w:t>Encyclopedia of Operations Research and Management Science</w:t>
      </w:r>
      <w:r w:rsidRPr="002D600B">
        <w:rPr>
          <w:rFonts w:cs="Arial"/>
          <w:noProof/>
          <w:szCs w:val="24"/>
        </w:rPr>
        <w:t xml:space="preserve">. Boston, MA: Springer US, 2013. p. 395–402. </w:t>
      </w:r>
    </w:p>
    <w:p w14:paraId="599AB6D2" w14:textId="77777777" w:rsidR="002D600B" w:rsidRPr="002D600B" w:rsidRDefault="002D600B" w:rsidP="002D600B">
      <w:pPr>
        <w:widowControl w:val="0"/>
        <w:rPr>
          <w:rFonts w:cs="Arial"/>
          <w:noProof/>
          <w:szCs w:val="24"/>
        </w:rPr>
      </w:pPr>
      <w:r w:rsidRPr="002D600B">
        <w:rPr>
          <w:rFonts w:cs="Arial"/>
          <w:noProof/>
          <w:szCs w:val="24"/>
        </w:rPr>
        <w:t xml:space="preserve">WALKER, W. E.; RAHMAN, S. A.; CAVE, J. Adaptive policies, policy analysis, and policy-making. </w:t>
      </w:r>
      <w:r w:rsidRPr="002D600B">
        <w:rPr>
          <w:rFonts w:cs="Arial"/>
          <w:b/>
          <w:bCs/>
          <w:noProof/>
          <w:szCs w:val="24"/>
        </w:rPr>
        <w:t>European Journal of Operational Research</w:t>
      </w:r>
      <w:r w:rsidRPr="002D600B">
        <w:rPr>
          <w:rFonts w:cs="Arial"/>
          <w:noProof/>
          <w:szCs w:val="24"/>
        </w:rPr>
        <w:t xml:space="preserve">, v. 128, n. 2, p. 282–289, 2001. </w:t>
      </w:r>
    </w:p>
    <w:p w14:paraId="1F648569" w14:textId="77777777" w:rsidR="002D600B" w:rsidRPr="002D600B" w:rsidRDefault="002D600B" w:rsidP="002D600B">
      <w:pPr>
        <w:widowControl w:val="0"/>
        <w:rPr>
          <w:rFonts w:cs="Arial"/>
          <w:noProof/>
          <w:szCs w:val="24"/>
        </w:rPr>
      </w:pPr>
      <w:r w:rsidRPr="002D600B">
        <w:rPr>
          <w:rFonts w:cs="Arial"/>
          <w:noProof/>
          <w:szCs w:val="24"/>
        </w:rPr>
        <w:t xml:space="preserve">WERNERFELT, B. The Resource-Based view of the firm. </w:t>
      </w:r>
      <w:r w:rsidRPr="002D600B">
        <w:rPr>
          <w:rFonts w:cs="Arial"/>
          <w:b/>
          <w:bCs/>
          <w:noProof/>
          <w:szCs w:val="24"/>
        </w:rPr>
        <w:t>Strategic Management Journal</w:t>
      </w:r>
      <w:r w:rsidRPr="002D600B">
        <w:rPr>
          <w:rFonts w:cs="Arial"/>
          <w:noProof/>
          <w:szCs w:val="24"/>
        </w:rPr>
        <w:t xml:space="preserve">, v. 5, n. April 1983, p. 171–180, 1984. </w:t>
      </w:r>
    </w:p>
    <w:p w14:paraId="6E5ECEEE" w14:textId="77777777" w:rsidR="002D600B" w:rsidRPr="002D600B" w:rsidRDefault="002D600B" w:rsidP="002D600B">
      <w:pPr>
        <w:widowControl w:val="0"/>
        <w:rPr>
          <w:rFonts w:cs="Arial"/>
          <w:noProof/>
          <w:szCs w:val="24"/>
        </w:rPr>
      </w:pPr>
      <w:r w:rsidRPr="002D600B">
        <w:rPr>
          <w:rFonts w:cs="Arial"/>
          <w:noProof/>
          <w:szCs w:val="24"/>
        </w:rPr>
        <w:t xml:space="preserve">WHOLERS, T. </w:t>
      </w:r>
      <w:r w:rsidRPr="002D600B">
        <w:rPr>
          <w:rFonts w:cs="Arial"/>
          <w:b/>
          <w:bCs/>
          <w:noProof/>
          <w:szCs w:val="24"/>
        </w:rPr>
        <w:t>Popularity of FDM</w:t>
      </w:r>
      <w:r w:rsidRPr="002D600B">
        <w:rPr>
          <w:rFonts w:cs="Arial"/>
          <w:noProof/>
          <w:szCs w:val="24"/>
        </w:rPr>
        <w:t xml:space="preserve">. Disponível em: &lt;https://wohlersassociates.com/blog/2016/01/popularity-of-fdm/&gt;. Acesso em: 10 dez. 2017. </w:t>
      </w:r>
    </w:p>
    <w:p w14:paraId="46356CBB" w14:textId="77777777" w:rsidR="002D600B" w:rsidRPr="002D600B" w:rsidRDefault="002D600B" w:rsidP="002D600B">
      <w:pPr>
        <w:widowControl w:val="0"/>
        <w:rPr>
          <w:rFonts w:cs="Arial"/>
          <w:noProof/>
          <w:szCs w:val="24"/>
        </w:rPr>
      </w:pPr>
      <w:r w:rsidRPr="002D600B">
        <w:rPr>
          <w:rFonts w:cs="Arial"/>
          <w:noProof/>
          <w:szCs w:val="24"/>
        </w:rPr>
        <w:lastRenderedPageBreak/>
        <w:t xml:space="preserve">WILSON, D. Strategic Decision Making. In: </w:t>
      </w:r>
      <w:r w:rsidRPr="002D600B">
        <w:rPr>
          <w:rFonts w:cs="Arial"/>
          <w:b/>
          <w:bCs/>
          <w:noProof/>
          <w:szCs w:val="24"/>
        </w:rPr>
        <w:t>Wiley Encyclopedia of Management</w:t>
      </w:r>
      <w:r w:rsidRPr="002D600B">
        <w:rPr>
          <w:rFonts w:cs="Arial"/>
          <w:noProof/>
          <w:szCs w:val="24"/>
        </w:rPr>
        <w:t xml:space="preserve">. [s.l: s.n.]. p. 12:1-4. </w:t>
      </w:r>
    </w:p>
    <w:p w14:paraId="0A992DE9" w14:textId="77777777" w:rsidR="002D600B" w:rsidRPr="002D600B" w:rsidRDefault="002D600B" w:rsidP="002D600B">
      <w:pPr>
        <w:widowControl w:val="0"/>
        <w:rPr>
          <w:rFonts w:cs="Arial"/>
          <w:noProof/>
          <w:szCs w:val="24"/>
        </w:rPr>
      </w:pPr>
      <w:r w:rsidRPr="002D600B">
        <w:rPr>
          <w:rFonts w:cs="Arial"/>
          <w:noProof/>
          <w:szCs w:val="24"/>
        </w:rPr>
        <w:t xml:space="preserve">WILTBANK, R. et al. What to do next? The case for non-predictive strategy. </w:t>
      </w:r>
      <w:r w:rsidRPr="002D600B">
        <w:rPr>
          <w:rFonts w:cs="Arial"/>
          <w:b/>
          <w:bCs/>
          <w:noProof/>
          <w:szCs w:val="24"/>
        </w:rPr>
        <w:t>Strategic Management Journal</w:t>
      </w:r>
      <w:r w:rsidRPr="002D600B">
        <w:rPr>
          <w:rFonts w:cs="Arial"/>
          <w:noProof/>
          <w:szCs w:val="24"/>
        </w:rPr>
        <w:t xml:space="preserve">, v. 27, n. 10, p. 981–998, out. 2006. </w:t>
      </w:r>
    </w:p>
    <w:p w14:paraId="3182ED4E" w14:textId="77777777" w:rsidR="002D600B" w:rsidRPr="002D600B" w:rsidRDefault="002D600B" w:rsidP="002D600B">
      <w:pPr>
        <w:widowControl w:val="0"/>
        <w:rPr>
          <w:rFonts w:cs="Arial"/>
          <w:noProof/>
          <w:szCs w:val="24"/>
        </w:rPr>
      </w:pPr>
      <w:r w:rsidRPr="002D600B">
        <w:rPr>
          <w:rFonts w:cs="Arial"/>
          <w:noProof/>
          <w:szCs w:val="24"/>
        </w:rPr>
        <w:t xml:space="preserve">WOHLERS, T. </w:t>
      </w:r>
      <w:r w:rsidRPr="002D600B">
        <w:rPr>
          <w:rFonts w:cs="Arial"/>
          <w:b/>
          <w:bCs/>
          <w:noProof/>
          <w:szCs w:val="24"/>
        </w:rPr>
        <w:t>The future of 3D Printing (by Terry Wohlers)</w:t>
      </w:r>
      <w:r w:rsidRPr="002D600B">
        <w:rPr>
          <w:rFonts w:cs="Arial"/>
          <w:noProof/>
          <w:szCs w:val="24"/>
        </w:rPr>
        <w:t xml:space="preserve">. Disponível em: &lt;https://www.youtube.com/watch?v=xXisjneilNU&gt;. Acesso em: 20 dez. 2017. </w:t>
      </w:r>
    </w:p>
    <w:p w14:paraId="06D6A2E1" w14:textId="77777777" w:rsidR="002D600B" w:rsidRPr="002D600B" w:rsidRDefault="002D600B" w:rsidP="002D600B">
      <w:pPr>
        <w:widowControl w:val="0"/>
        <w:rPr>
          <w:rFonts w:cs="Arial"/>
          <w:noProof/>
          <w:szCs w:val="24"/>
        </w:rPr>
      </w:pPr>
      <w:r w:rsidRPr="002D600B">
        <w:rPr>
          <w:rFonts w:cs="Arial"/>
          <w:noProof/>
          <w:szCs w:val="24"/>
        </w:rPr>
        <w:t xml:space="preserve">WOHLERS, T.; GORNET, T. History of additive manufacturing. In: </w:t>
      </w:r>
      <w:r w:rsidRPr="002D600B">
        <w:rPr>
          <w:rFonts w:cs="Arial"/>
          <w:b/>
          <w:bCs/>
          <w:noProof/>
          <w:szCs w:val="24"/>
        </w:rPr>
        <w:t>Wohlers Report 2016</w:t>
      </w:r>
      <w:r w:rsidRPr="002D600B">
        <w:rPr>
          <w:rFonts w:cs="Arial"/>
          <w:noProof/>
          <w:szCs w:val="24"/>
        </w:rPr>
        <w:t xml:space="preserve">. [s.l: s.n.]. p. 1–23. </w:t>
      </w:r>
    </w:p>
    <w:p w14:paraId="73334789" w14:textId="77777777" w:rsidR="002D600B" w:rsidRPr="002D600B" w:rsidRDefault="002D600B" w:rsidP="002D600B">
      <w:pPr>
        <w:widowControl w:val="0"/>
        <w:rPr>
          <w:rFonts w:cs="Arial"/>
          <w:noProof/>
          <w:szCs w:val="24"/>
        </w:rPr>
      </w:pPr>
      <w:r w:rsidRPr="002D600B">
        <w:rPr>
          <w:rFonts w:cs="Arial"/>
          <w:noProof/>
          <w:szCs w:val="24"/>
        </w:rPr>
        <w:t xml:space="preserve">WOHLERS ASSOCIATES. </w:t>
      </w:r>
      <w:r w:rsidRPr="002D600B">
        <w:rPr>
          <w:rFonts w:cs="Arial"/>
          <w:b/>
          <w:bCs/>
          <w:noProof/>
          <w:szCs w:val="24"/>
        </w:rPr>
        <w:t>Executive Summary - Wohlers Report 2013</w:t>
      </w:r>
      <w:r w:rsidRPr="002D600B">
        <w:rPr>
          <w:rFonts w:cs="Arial"/>
          <w:noProof/>
          <w:szCs w:val="24"/>
        </w:rPr>
        <w:t>. [s.l: s.n.]. Disponível em: &lt;https://wohlersassociates.com/2013-ExSum.pdf&gt;.</w:t>
      </w:r>
    </w:p>
    <w:p w14:paraId="114C3CA5" w14:textId="77777777" w:rsidR="002D600B" w:rsidRPr="002D600B" w:rsidRDefault="002D600B" w:rsidP="002D600B">
      <w:pPr>
        <w:widowControl w:val="0"/>
        <w:rPr>
          <w:rFonts w:cs="Arial"/>
          <w:noProof/>
          <w:szCs w:val="24"/>
        </w:rPr>
      </w:pPr>
      <w:r w:rsidRPr="002D600B">
        <w:rPr>
          <w:rFonts w:cs="Arial"/>
          <w:noProof/>
          <w:szCs w:val="24"/>
        </w:rPr>
        <w:t xml:space="preserve">WOHLERS ASSOCIATES. </w:t>
      </w:r>
      <w:r w:rsidRPr="002D600B">
        <w:rPr>
          <w:rFonts w:cs="Arial"/>
          <w:b/>
          <w:bCs/>
          <w:noProof/>
          <w:szCs w:val="24"/>
        </w:rPr>
        <w:t>Executive summary of the Wohlers Report 2014</w:t>
      </w:r>
      <w:r w:rsidRPr="002D600B">
        <w:rPr>
          <w:rFonts w:cs="Arial"/>
          <w:noProof/>
          <w:szCs w:val="24"/>
        </w:rPr>
        <w:t>. [s.l: s.n.]. Disponível em: &lt;https://wohlersassociates.com/2014-ExSum.pdf&gt;.</w:t>
      </w:r>
    </w:p>
    <w:p w14:paraId="34BF52BE" w14:textId="77777777" w:rsidR="002D600B" w:rsidRPr="002D600B" w:rsidRDefault="002D600B" w:rsidP="002D600B">
      <w:pPr>
        <w:widowControl w:val="0"/>
        <w:rPr>
          <w:rFonts w:cs="Arial"/>
          <w:noProof/>
          <w:szCs w:val="24"/>
        </w:rPr>
      </w:pPr>
      <w:r w:rsidRPr="002D600B">
        <w:rPr>
          <w:rFonts w:cs="Arial"/>
          <w:noProof/>
          <w:szCs w:val="24"/>
        </w:rPr>
        <w:t xml:space="preserve">WOHLERS ASSOCIATES. </w:t>
      </w:r>
      <w:r w:rsidRPr="002D600B">
        <w:rPr>
          <w:rFonts w:cs="Arial"/>
          <w:b/>
          <w:bCs/>
          <w:noProof/>
          <w:szCs w:val="24"/>
        </w:rPr>
        <w:t>Executive Summary - Wohlers Report 2015</w:t>
      </w:r>
      <w:r w:rsidRPr="002D600B">
        <w:rPr>
          <w:rFonts w:cs="Arial"/>
          <w:noProof/>
          <w:szCs w:val="24"/>
        </w:rPr>
        <w:t>. [s.l: s.n.]. Disponível em: &lt;https://wohlersassociates.com/2015-ExSum.pdf&gt;.</w:t>
      </w:r>
    </w:p>
    <w:p w14:paraId="2AD623D5" w14:textId="77777777" w:rsidR="002D600B" w:rsidRPr="002D600B" w:rsidRDefault="002D600B" w:rsidP="002D600B">
      <w:pPr>
        <w:widowControl w:val="0"/>
        <w:rPr>
          <w:rFonts w:cs="Arial"/>
          <w:noProof/>
          <w:szCs w:val="24"/>
        </w:rPr>
      </w:pPr>
      <w:r w:rsidRPr="002D600B">
        <w:rPr>
          <w:rFonts w:cs="Arial"/>
          <w:noProof/>
          <w:szCs w:val="24"/>
        </w:rPr>
        <w:t xml:space="preserve">WOHLERS ASSOCIATES. </w:t>
      </w:r>
      <w:r w:rsidRPr="002D600B">
        <w:rPr>
          <w:rFonts w:cs="Arial"/>
          <w:b/>
          <w:bCs/>
          <w:noProof/>
          <w:szCs w:val="24"/>
        </w:rPr>
        <w:t>Wohlers Report 2016 Published: Additive Manufacturing Industry Surpassed 5.1 Billion</w:t>
      </w:r>
      <w:r w:rsidRPr="002D600B">
        <w:rPr>
          <w:rFonts w:cs="Arial"/>
          <w:noProof/>
          <w:szCs w:val="24"/>
        </w:rPr>
        <w:t xml:space="preserve">. Disponível em: &lt;http://wohlersassociates.com/press71.html&gt;. Acesso em: 12 dez. 2017. </w:t>
      </w:r>
    </w:p>
    <w:p w14:paraId="74296FED" w14:textId="77777777" w:rsidR="002D600B" w:rsidRPr="002D600B" w:rsidRDefault="002D600B" w:rsidP="002D600B">
      <w:pPr>
        <w:widowControl w:val="0"/>
        <w:rPr>
          <w:rFonts w:cs="Arial"/>
          <w:noProof/>
          <w:szCs w:val="24"/>
        </w:rPr>
      </w:pPr>
      <w:r w:rsidRPr="002D600B">
        <w:rPr>
          <w:rFonts w:cs="Arial"/>
          <w:noProof/>
          <w:szCs w:val="24"/>
        </w:rPr>
        <w:t xml:space="preserve">ZINKEVIČIŪTĖ, V. Evaluation of business strategic decisions under changing environment conditions. </w:t>
      </w:r>
      <w:r w:rsidRPr="002D600B">
        <w:rPr>
          <w:rFonts w:cs="Arial"/>
          <w:b/>
          <w:bCs/>
          <w:noProof/>
          <w:szCs w:val="24"/>
        </w:rPr>
        <w:t>Journal of Business Economics and Management</w:t>
      </w:r>
      <w:r w:rsidRPr="002D600B">
        <w:rPr>
          <w:rFonts w:cs="Arial"/>
          <w:noProof/>
          <w:szCs w:val="24"/>
        </w:rPr>
        <w:t xml:space="preserve">, v. 12, n. 2, p. 332–352, 2011. </w:t>
      </w:r>
    </w:p>
    <w:p w14:paraId="74B7D739" w14:textId="77777777" w:rsidR="002D600B" w:rsidRPr="002D600B" w:rsidRDefault="002D600B" w:rsidP="002D600B">
      <w:pPr>
        <w:widowControl w:val="0"/>
        <w:rPr>
          <w:rFonts w:cs="Arial"/>
          <w:noProof/>
        </w:rPr>
      </w:pPr>
      <w:r w:rsidRPr="002D600B">
        <w:rPr>
          <w:rFonts w:cs="Arial"/>
          <w:noProof/>
          <w:szCs w:val="24"/>
        </w:rPr>
        <w:t xml:space="preserve">ZUPIC, I.; CATER, T. Bibliometric Methods in Management and Organization. </w:t>
      </w:r>
      <w:r w:rsidRPr="002D600B">
        <w:rPr>
          <w:rFonts w:cs="Arial"/>
          <w:b/>
          <w:bCs/>
          <w:noProof/>
          <w:szCs w:val="24"/>
        </w:rPr>
        <w:t>Organizational Research Methods</w:t>
      </w:r>
      <w:r w:rsidRPr="002D600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3" w:name="_Toc422058289"/>
      <w:bookmarkStart w:id="244" w:name="_Toc435446419"/>
      <w:bookmarkStart w:id="245"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3"/>
      <w:bookmarkEnd w:id="244"/>
      <w:r w:rsidR="00BB306F">
        <w:t xml:space="preserve"> da Revisão Sistemática da Literatura</w:t>
      </w:r>
      <w:bookmarkEnd w:id="245"/>
    </w:p>
    <w:p w14:paraId="7880AA22" w14:textId="7F58B461" w:rsidR="00EF3166" w:rsidRDefault="00EF3166" w:rsidP="00B66EFC">
      <w:pPr>
        <w:pStyle w:val="Legenda"/>
      </w:pPr>
      <w:bookmarkStart w:id="246" w:name="_Toc435446365"/>
      <w:bookmarkStart w:id="247" w:name="_Toc504806055"/>
      <w:r>
        <w:t xml:space="preserve">Quadro </w:t>
      </w:r>
      <w:fldSimple w:instr=" SEQ Quadro \* ARABIC ">
        <w:r w:rsidR="006C264B">
          <w:rPr>
            <w:noProof/>
          </w:rPr>
          <w:t>24</w:t>
        </w:r>
      </w:fldSimple>
      <w:r>
        <w:t xml:space="preserve"> </w:t>
      </w:r>
      <w:r w:rsidR="00025F71">
        <w:t>–</w:t>
      </w:r>
      <w:r>
        <w:t xml:space="preserve"> </w:t>
      </w:r>
      <w:bookmarkEnd w:id="246"/>
      <w:r w:rsidR="005B18F7">
        <w:t>Protocolo da Revisão Sistemática da Literatura</w:t>
      </w:r>
      <w:bookmarkEnd w:id="24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372240F3"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48"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48"/>
    </w:p>
    <w:p w14:paraId="51BB67CD" w14:textId="1DE56CD2" w:rsidR="003B3ACB" w:rsidRDefault="003B3ACB" w:rsidP="00EC6D2B">
      <w:pPr>
        <w:pStyle w:val="Legenda"/>
      </w:pPr>
      <w:bookmarkStart w:id="249" w:name="_Toc504806056"/>
      <w:r>
        <w:t xml:space="preserve">Quadro </w:t>
      </w:r>
      <w:fldSimple w:instr=" SEQ Quadro \* ARABIC ">
        <w:r w:rsidR="006C264B">
          <w:rPr>
            <w:noProof/>
          </w:rPr>
          <w:t>25</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4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0"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0"/>
    </w:p>
    <w:p w14:paraId="66A8EB63" w14:textId="169B754B" w:rsidR="00CF5E28" w:rsidRDefault="00CF5E28" w:rsidP="00CF5E28">
      <w:pPr>
        <w:pStyle w:val="Legenda"/>
      </w:pPr>
      <w:bookmarkStart w:id="251" w:name="_Toc504806057"/>
      <w:r>
        <w:t xml:space="preserve">Quadro </w:t>
      </w:r>
      <w:fldSimple w:instr=" SEQ Quadro \* ARABIC ">
        <w:r w:rsidR="006C264B">
          <w:rPr>
            <w:noProof/>
          </w:rPr>
          <w:t>26</w:t>
        </w:r>
      </w:fldSimple>
      <w:r>
        <w:t xml:space="preserve"> – Shortlist de Trabalhos em RDM e EMA</w:t>
      </w:r>
      <w:bookmarkEnd w:id="25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015911" w:rsidRDefault="00CF5E28" w:rsidP="00731E0C">
            <w:pPr>
              <w:autoSpaceDE/>
              <w:autoSpaceDN/>
              <w:adjustRightInd/>
              <w:spacing w:line="240" w:lineRule="auto"/>
              <w:ind w:firstLine="0"/>
              <w:rPr>
                <w:rFonts w:cs="Arial"/>
                <w:color w:val="000000"/>
                <w:sz w:val="22"/>
                <w:szCs w:val="22"/>
              </w:rPr>
            </w:pPr>
            <w:r w:rsidRPr="00015911">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015911" w:rsidRDefault="00CF5E28" w:rsidP="00731E0C">
            <w:pPr>
              <w:autoSpaceDE/>
              <w:autoSpaceDN/>
              <w:adjustRightInd/>
              <w:spacing w:line="240" w:lineRule="auto"/>
              <w:ind w:firstLine="0"/>
              <w:rPr>
                <w:rFonts w:cs="Arial"/>
                <w:color w:val="000000"/>
                <w:sz w:val="22"/>
                <w:szCs w:val="22"/>
              </w:rPr>
            </w:pPr>
            <w:r w:rsidRPr="00015911">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15911" w:rsidRDefault="00CF5E28" w:rsidP="00731E0C">
            <w:pPr>
              <w:autoSpaceDE/>
              <w:autoSpaceDN/>
              <w:adjustRightInd/>
              <w:spacing w:line="240" w:lineRule="auto"/>
              <w:ind w:firstLine="0"/>
              <w:rPr>
                <w:rFonts w:cs="Arial"/>
                <w:color w:val="000000"/>
                <w:sz w:val="22"/>
                <w:szCs w:val="22"/>
              </w:rPr>
            </w:pPr>
            <w:r w:rsidRPr="00015911">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15911" w:rsidRDefault="00CF5E28" w:rsidP="00731E0C">
            <w:pPr>
              <w:autoSpaceDE/>
              <w:autoSpaceDN/>
              <w:adjustRightInd/>
              <w:spacing w:line="240" w:lineRule="auto"/>
              <w:ind w:firstLine="0"/>
              <w:rPr>
                <w:rFonts w:cs="Arial"/>
                <w:color w:val="000000"/>
                <w:sz w:val="22"/>
                <w:szCs w:val="22"/>
              </w:rPr>
            </w:pPr>
            <w:r w:rsidRPr="00015911">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2"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2"/>
    </w:p>
    <w:p w14:paraId="109553BD" w14:textId="6CE116EC" w:rsidR="003B3ACB" w:rsidRDefault="003B3ACB" w:rsidP="003B3ACB">
      <w:pPr>
        <w:pStyle w:val="Legenda"/>
      </w:pPr>
      <w:bookmarkStart w:id="253" w:name="_Toc504806058"/>
      <w:r>
        <w:t xml:space="preserve">Quadro </w:t>
      </w:r>
      <w:fldSimple w:instr=" SEQ Quadro \* ARABIC ">
        <w:r w:rsidR="006C264B">
          <w:rPr>
            <w:noProof/>
          </w:rPr>
          <w:t>27</w:t>
        </w:r>
      </w:fldSimple>
      <w:r>
        <w:t xml:space="preserve"> – Lista de Aplicações do RDM</w:t>
      </w:r>
      <w:bookmarkEnd w:id="25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15911"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15911"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15911"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15911"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1591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1591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1591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1591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1591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1591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1591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1591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15911"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1591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1591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15911" w:rsidRDefault="003B3ACB" w:rsidP="002C1103">
            <w:pPr>
              <w:autoSpaceDE/>
              <w:autoSpaceDN/>
              <w:adjustRightInd/>
              <w:spacing w:line="240" w:lineRule="auto"/>
              <w:ind w:firstLine="0"/>
              <w:jc w:val="left"/>
              <w:rPr>
                <w:rFonts w:cs="Arial"/>
                <w:color w:val="000000"/>
                <w:sz w:val="22"/>
                <w:szCs w:val="22"/>
              </w:rPr>
            </w:pPr>
            <w:r w:rsidRPr="0001591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4"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4"/>
    </w:p>
    <w:p w14:paraId="56C8BB19" w14:textId="164B7F71" w:rsidR="0004189D" w:rsidRPr="009D667B" w:rsidRDefault="0004189D" w:rsidP="0004189D">
      <w:pPr>
        <w:pStyle w:val="Legenda"/>
      </w:pPr>
      <w:bookmarkStart w:id="255" w:name="_Toc504806059"/>
      <w:r w:rsidRPr="009D667B">
        <w:t xml:space="preserve">Quadro </w:t>
      </w:r>
      <w:r w:rsidR="0089075A">
        <w:fldChar w:fldCharType="begin"/>
      </w:r>
      <w:r w:rsidR="0089075A" w:rsidRPr="009D667B">
        <w:instrText xml:space="preserve"> SEQ Quadro \* ARABIC </w:instrText>
      </w:r>
      <w:r w:rsidR="0089075A">
        <w:fldChar w:fldCharType="separate"/>
      </w:r>
      <w:r w:rsidR="006C264B">
        <w:rPr>
          <w:noProof/>
        </w:rPr>
        <w:t>28</w:t>
      </w:r>
      <w:r w:rsidR="0089075A">
        <w:rPr>
          <w:noProof/>
        </w:rPr>
        <w:fldChar w:fldCharType="end"/>
      </w:r>
      <w:r w:rsidRPr="009D667B">
        <w:t xml:space="preserve"> – Equações para Aplicação do RDM e Fontes</w:t>
      </w:r>
      <w:bookmarkEnd w:id="255"/>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01591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95DEE"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15911"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15911">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15911">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15911" w:rsidRDefault="00770CFD" w:rsidP="00603326">
            <w:pPr>
              <w:ind w:firstLine="0"/>
              <w:jc w:val="left"/>
            </w:pPr>
            <m:oMathPara>
              <m:oMath>
                <m:r>
                  <w:rPr>
                    <w:rFonts w:ascii="Cambria Math" w:hAnsi="Cambria Math"/>
                  </w:rPr>
                  <m:t>x</m:t>
                </m:r>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95DEE">
              <w:t xml:space="preserve">Futuro </w:t>
            </w:r>
            <m:oMath>
              <m:r>
                <w:rPr>
                  <w:rFonts w:ascii="Cambria Math" w:hAnsi="Cambria Math"/>
                </w:rPr>
                <m:t>x</m:t>
              </m:r>
            </m:oMath>
            <w:r w:rsidRPr="00995DEE">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015911"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015911"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015911"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015911"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015911"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01591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015911"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015911"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01591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015911"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56"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56"/>
    </w:p>
    <w:p w14:paraId="72C10CAC" w14:textId="0C565417" w:rsidR="00350A80" w:rsidRDefault="00350A80" w:rsidP="00BF1013">
      <w:pPr>
        <w:pStyle w:val="Legenda"/>
      </w:pPr>
      <w:bookmarkStart w:id="257" w:name="_Toc504806060"/>
      <w:r>
        <w:t xml:space="preserve">Quadro </w:t>
      </w:r>
      <w:fldSimple w:instr=" SEQ Quadro \* ARABIC ">
        <w:r w:rsidR="006C264B">
          <w:rPr>
            <w:noProof/>
          </w:rPr>
          <w:t>29</w:t>
        </w:r>
      </w:fldSimple>
      <w:r>
        <w:t xml:space="preserve"> – </w:t>
      </w:r>
      <w:r w:rsidR="00E9709B">
        <w:t>Quadro completo de Métodos Relacionados ao RDM</w:t>
      </w:r>
      <w:bookmarkEnd w:id="25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58"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58"/>
    </w:p>
    <w:p w14:paraId="1A6CD575" w14:textId="5A4AE3DC" w:rsidR="00055B8C" w:rsidRDefault="00055B8C" w:rsidP="00055B8C">
      <w:pPr>
        <w:pStyle w:val="Legenda"/>
      </w:pPr>
      <w:bookmarkStart w:id="259" w:name="_Toc504806061"/>
      <w:r>
        <w:t xml:space="preserve">Quadro </w:t>
      </w:r>
      <w:fldSimple w:instr=" SEQ Quadro \* ARABIC ">
        <w:r w:rsidR="006C264B">
          <w:rPr>
            <w:noProof/>
          </w:rPr>
          <w:t>30</w:t>
        </w:r>
      </w:fldSimple>
      <w:r>
        <w:t xml:space="preserve"> – Parâmetros Utilizados para a Simulação e Fontes Utilizadas</w:t>
      </w:r>
      <w:bookmarkEnd w:id="259"/>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04042D" w14:textId="77777777" w:rsidR="007B7C72" w:rsidRDefault="007B7C72">
      <w:pPr>
        <w:spacing w:line="240" w:lineRule="auto"/>
      </w:pPr>
      <w:r>
        <w:separator/>
      </w:r>
    </w:p>
  </w:endnote>
  <w:endnote w:type="continuationSeparator" w:id="0">
    <w:p w14:paraId="2F61C4AC" w14:textId="77777777" w:rsidR="007B7C72" w:rsidRDefault="007B7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D600B" w:rsidRPr="00EF5707" w:rsidRDefault="002D600B"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9950EF" w14:textId="77777777" w:rsidR="007B7C72" w:rsidRDefault="007B7C72">
      <w:pPr>
        <w:spacing w:line="240" w:lineRule="auto"/>
      </w:pPr>
      <w:r>
        <w:separator/>
      </w:r>
    </w:p>
  </w:footnote>
  <w:footnote w:type="continuationSeparator" w:id="0">
    <w:p w14:paraId="36CA431F" w14:textId="77777777" w:rsidR="007B7C72" w:rsidRDefault="007B7C72">
      <w:pPr>
        <w:spacing w:line="240" w:lineRule="auto"/>
      </w:pPr>
      <w:r>
        <w:continuationSeparator/>
      </w:r>
    </w:p>
  </w:footnote>
  <w:footnote w:id="1">
    <w:p w14:paraId="0942426E" w14:textId="77777777" w:rsidR="002D600B" w:rsidRDefault="002D600B"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2D600B" w:rsidRDefault="002D600B">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D600B" w:rsidRDefault="002D600B"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D600B" w:rsidRPr="002F7EB0" w:rsidRDefault="002D600B"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D600B" w:rsidRPr="002621FB" w:rsidRDefault="002D600B"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D3B89C6" w:rsidR="002D600B" w:rsidRPr="001D3DB6" w:rsidRDefault="002D600B">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60EAB">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5A723C29" w:rsidR="002D600B" w:rsidRPr="001D3DB6" w:rsidRDefault="002D600B"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60704">
      <w:rPr>
        <w:noProof/>
        <w:sz w:val="22"/>
        <w:szCs w:val="22"/>
      </w:rPr>
      <w:t>103</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449"/>
    <w:rsid w:val="0087373B"/>
    <w:rsid w:val="0087384A"/>
    <w:rsid w:val="0087395D"/>
    <w:rsid w:val="00874B4B"/>
    <w:rsid w:val="00875D18"/>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1EBD"/>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2BDA"/>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A23"/>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6FD033-7694-474C-A010-C39F7F7DD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27686</TotalTime>
  <Pages>231</Pages>
  <Words>258920</Words>
  <Characters>1398174</Characters>
  <Application>Microsoft Office Word</Application>
  <DocSecurity>0</DocSecurity>
  <Lines>11651</Lines>
  <Paragraphs>3307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3454</cp:revision>
  <cp:lastPrinted>2018-01-27T11:48:00Z</cp:lastPrinted>
  <dcterms:created xsi:type="dcterms:W3CDTF">2016-11-28T16:25:00Z</dcterms:created>
  <dcterms:modified xsi:type="dcterms:W3CDTF">2018-01-30T19:48:00Z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